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E2" w:rsidRDefault="00C77EE2" w:rsidP="00C77EE2">
      <w:pPr>
        <w:jc w:val="center"/>
      </w:pPr>
      <w:r>
        <w:rPr>
          <w:noProof/>
        </w:rPr>
        <w:drawing>
          <wp:inline distT="0" distB="0" distL="0" distR="0">
            <wp:extent cx="847725" cy="1181100"/>
            <wp:effectExtent l="19050" t="0" r="9525" b="0"/>
            <wp:docPr id="1" name="Рисунок 1" descr="Описание: 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E2" w:rsidRDefault="00C77EE2" w:rsidP="00C77EE2"/>
    <w:p w:rsidR="00C77EE2" w:rsidRDefault="00C77EE2" w:rsidP="00C77E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МЫШКИНСКОГО МУНИЦИПАЛЬНОГО РАЙОНА</w:t>
      </w:r>
    </w:p>
    <w:p w:rsidR="00C77EE2" w:rsidRDefault="00C77EE2" w:rsidP="00C77EE2">
      <w:pPr>
        <w:jc w:val="center"/>
        <w:rPr>
          <w:b/>
          <w:sz w:val="32"/>
          <w:szCs w:val="32"/>
        </w:rPr>
      </w:pPr>
    </w:p>
    <w:p w:rsidR="00C77EE2" w:rsidRDefault="00C77EE2" w:rsidP="00C77EE2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77EE2" w:rsidRDefault="00C77EE2" w:rsidP="00C77EE2">
      <w:pPr>
        <w:jc w:val="center"/>
        <w:rPr>
          <w:sz w:val="20"/>
          <w:szCs w:val="20"/>
        </w:rPr>
      </w:pPr>
      <w:r>
        <w:t>г. Мышкин</w:t>
      </w:r>
    </w:p>
    <w:p w:rsidR="00C77EE2" w:rsidRDefault="00C77EE2" w:rsidP="00C77EE2"/>
    <w:p w:rsidR="00C77EE2" w:rsidRDefault="00C77EE2" w:rsidP="00C77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0EE1">
        <w:rPr>
          <w:sz w:val="28"/>
          <w:szCs w:val="28"/>
        </w:rPr>
        <w:t xml:space="preserve">      от    « </w:t>
      </w:r>
      <w:r w:rsidR="00AF6D09">
        <w:rPr>
          <w:sz w:val="28"/>
          <w:szCs w:val="28"/>
        </w:rPr>
        <w:t xml:space="preserve">10  »     </w:t>
      </w:r>
      <w:r w:rsidR="00CB0EE1">
        <w:rPr>
          <w:sz w:val="28"/>
          <w:szCs w:val="28"/>
        </w:rPr>
        <w:t xml:space="preserve"> </w:t>
      </w:r>
      <w:r w:rsidR="00AF6D09">
        <w:rPr>
          <w:sz w:val="28"/>
          <w:szCs w:val="28"/>
        </w:rPr>
        <w:t>02</w:t>
      </w:r>
      <w:r w:rsidR="00CB0E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2015 г.           № </w:t>
      </w:r>
      <w:r w:rsidR="00AF6D09">
        <w:rPr>
          <w:sz w:val="28"/>
          <w:szCs w:val="28"/>
        </w:rPr>
        <w:t>48</w:t>
      </w:r>
    </w:p>
    <w:p w:rsidR="00C77EE2" w:rsidRDefault="00C77EE2" w:rsidP="00C77EE2"/>
    <w:p w:rsidR="00C77EE2" w:rsidRDefault="00C77EE2" w:rsidP="00C77E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C77EE2" w:rsidRDefault="00C77EE2" w:rsidP="00C77E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t>«</w:t>
      </w:r>
      <w:r w:rsidR="00187A84">
        <w:rPr>
          <w:sz w:val="28"/>
          <w:szCs w:val="28"/>
        </w:rPr>
        <w:t>Молодежь» на 2015 год</w:t>
      </w:r>
    </w:p>
    <w:p w:rsidR="00C77EE2" w:rsidRPr="00584873" w:rsidRDefault="00C77EE2" w:rsidP="00C77EE2">
      <w:pPr>
        <w:outlineLvl w:val="0"/>
        <w:rPr>
          <w:sz w:val="28"/>
          <w:szCs w:val="28"/>
        </w:rPr>
      </w:pPr>
    </w:p>
    <w:p w:rsidR="00E32C7D" w:rsidRDefault="00C77EE2" w:rsidP="00E32C7D">
      <w:pPr>
        <w:tabs>
          <w:tab w:val="left" w:pos="3856"/>
        </w:tabs>
        <w:jc w:val="both"/>
        <w:rPr>
          <w:color w:val="000000"/>
          <w:sz w:val="28"/>
          <w:szCs w:val="28"/>
        </w:rPr>
      </w:pPr>
      <w:r w:rsidRPr="00584873">
        <w:rPr>
          <w:color w:val="000000"/>
          <w:sz w:val="28"/>
          <w:szCs w:val="28"/>
        </w:rPr>
        <w:t xml:space="preserve">           </w:t>
      </w:r>
      <w:proofErr w:type="gramStart"/>
      <w:r w:rsidRPr="00584873">
        <w:rPr>
          <w:color w:val="000000"/>
          <w:sz w:val="28"/>
          <w:szCs w:val="28"/>
        </w:rPr>
        <w:t xml:space="preserve">В соответствии </w:t>
      </w:r>
      <w:r w:rsidR="005D6A8B">
        <w:rPr>
          <w:color w:val="000000"/>
          <w:sz w:val="28"/>
          <w:szCs w:val="28"/>
        </w:rPr>
        <w:t xml:space="preserve">с </w:t>
      </w:r>
      <w:r w:rsidR="005D6A8B">
        <w:rPr>
          <w:sz w:val="28"/>
          <w:szCs w:val="28"/>
        </w:rPr>
        <w:t xml:space="preserve">Федеральным </w:t>
      </w:r>
      <w:r w:rsidR="005D6A8B" w:rsidRPr="005D6A8B">
        <w:rPr>
          <w:sz w:val="28"/>
          <w:szCs w:val="28"/>
        </w:rPr>
        <w:t xml:space="preserve"> закон</w:t>
      </w:r>
      <w:r w:rsidR="005D6A8B">
        <w:rPr>
          <w:sz w:val="28"/>
          <w:szCs w:val="28"/>
        </w:rPr>
        <w:t>ом</w:t>
      </w:r>
      <w:r w:rsidR="00784FCF">
        <w:rPr>
          <w:sz w:val="28"/>
          <w:szCs w:val="28"/>
        </w:rPr>
        <w:t xml:space="preserve">  от  06.10.2003 г. № 131-ФЗ «</w:t>
      </w:r>
      <w:r w:rsidR="005D6A8B" w:rsidRPr="005D6A8B">
        <w:rPr>
          <w:sz w:val="28"/>
          <w:szCs w:val="28"/>
        </w:rPr>
        <w:t>Об общих принципах организации местного самоупр</w:t>
      </w:r>
      <w:r w:rsidR="00784FCF">
        <w:rPr>
          <w:sz w:val="28"/>
          <w:szCs w:val="28"/>
        </w:rPr>
        <w:t>авления в  Российской Федерации,</w:t>
      </w:r>
      <w:r w:rsidR="000A718A">
        <w:rPr>
          <w:sz w:val="28"/>
          <w:szCs w:val="28"/>
        </w:rPr>
        <w:t xml:space="preserve"> З</w:t>
      </w:r>
      <w:r w:rsidR="005D6A8B">
        <w:rPr>
          <w:sz w:val="28"/>
          <w:szCs w:val="28"/>
        </w:rPr>
        <w:t xml:space="preserve">аконом Ярославской области </w:t>
      </w:r>
      <w:r w:rsidR="00ED72A8">
        <w:rPr>
          <w:sz w:val="28"/>
          <w:szCs w:val="28"/>
        </w:rPr>
        <w:t>от 11.10.2006 г. № 65-з «О молодежной политике»,</w:t>
      </w:r>
      <w:r w:rsidR="00ED72A8">
        <w:rPr>
          <w:color w:val="000000"/>
          <w:sz w:val="28"/>
          <w:szCs w:val="28"/>
        </w:rPr>
        <w:t xml:space="preserve"> </w:t>
      </w:r>
      <w:r w:rsidR="00E47191">
        <w:rPr>
          <w:color w:val="000000"/>
          <w:sz w:val="28"/>
          <w:szCs w:val="28"/>
        </w:rPr>
        <w:t>решением Собрания депутатов Мышкинского муниципального района от 23.12.2014 года № 63 «О бюджете Мышкинского муниципального района на 2015 год и на плановый период 2016 и 2017 годов»</w:t>
      </w:r>
      <w:r w:rsidR="000522BE">
        <w:rPr>
          <w:color w:val="000000"/>
          <w:sz w:val="28"/>
          <w:szCs w:val="28"/>
        </w:rPr>
        <w:t xml:space="preserve">, </w:t>
      </w:r>
      <w:r w:rsidR="00ED72A8">
        <w:rPr>
          <w:color w:val="000000"/>
          <w:sz w:val="28"/>
          <w:szCs w:val="28"/>
        </w:rPr>
        <w:t>п</w:t>
      </w:r>
      <w:r w:rsidR="00603D0E">
        <w:rPr>
          <w:color w:val="000000"/>
          <w:sz w:val="28"/>
          <w:szCs w:val="28"/>
        </w:rPr>
        <w:t>остановлением А</w:t>
      </w:r>
      <w:r w:rsidRPr="00584873">
        <w:rPr>
          <w:color w:val="000000"/>
          <w:sz w:val="28"/>
          <w:szCs w:val="28"/>
        </w:rPr>
        <w:t>дминистрации Мышкинс</w:t>
      </w:r>
      <w:r w:rsidR="000438B7" w:rsidRPr="00584873">
        <w:rPr>
          <w:color w:val="000000"/>
          <w:sz w:val="28"/>
          <w:szCs w:val="28"/>
        </w:rPr>
        <w:t xml:space="preserve">кого муниципального района </w:t>
      </w:r>
      <w:r w:rsidR="00584873">
        <w:rPr>
          <w:color w:val="000000"/>
          <w:sz w:val="28"/>
          <w:szCs w:val="28"/>
        </w:rPr>
        <w:t>от</w:t>
      </w:r>
      <w:proofErr w:type="gramEnd"/>
      <w:r w:rsidR="00584873">
        <w:rPr>
          <w:color w:val="000000"/>
          <w:sz w:val="28"/>
          <w:szCs w:val="28"/>
        </w:rPr>
        <w:t xml:space="preserve"> 27.09.2012 г. </w:t>
      </w:r>
      <w:r w:rsidR="00424A5A" w:rsidRPr="00584873">
        <w:rPr>
          <w:color w:val="000000"/>
          <w:sz w:val="28"/>
          <w:szCs w:val="28"/>
        </w:rPr>
        <w:t>№ 773</w:t>
      </w:r>
      <w:r w:rsidR="00424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84873">
        <w:rPr>
          <w:sz w:val="28"/>
          <w:szCs w:val="28"/>
        </w:rPr>
        <w:t xml:space="preserve">«Об утверждении Положения о разработке, формировании, реализации и утверждения ведомственных, муниципальных целевых программ Мышкинского муниципального района», </w:t>
      </w:r>
    </w:p>
    <w:p w:rsidR="00584873" w:rsidRDefault="00584873" w:rsidP="0058487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tabs>
          <w:tab w:val="left" w:pos="38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C77EE2" w:rsidRDefault="00C77EE2" w:rsidP="00C77EE2">
      <w:pPr>
        <w:tabs>
          <w:tab w:val="left" w:pos="3856"/>
        </w:tabs>
        <w:jc w:val="both"/>
        <w:rPr>
          <w:sz w:val="28"/>
          <w:szCs w:val="28"/>
        </w:rPr>
      </w:pPr>
    </w:p>
    <w:p w:rsidR="00C77EE2" w:rsidRDefault="00C77EE2" w:rsidP="00C77EE2">
      <w:pPr>
        <w:tabs>
          <w:tab w:val="left" w:pos="38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</w:t>
      </w:r>
      <w:r w:rsidR="00187A84">
        <w:rPr>
          <w:sz w:val="28"/>
          <w:szCs w:val="28"/>
        </w:rPr>
        <w:t>рограмму «Молодежь» на 2015 год</w:t>
      </w:r>
      <w:r w:rsidR="006A24C8">
        <w:rPr>
          <w:sz w:val="28"/>
          <w:szCs w:val="28"/>
        </w:rPr>
        <w:t xml:space="preserve"> (Приложение</w:t>
      </w:r>
      <w:r w:rsidR="00424A5A">
        <w:rPr>
          <w:sz w:val="28"/>
          <w:szCs w:val="28"/>
        </w:rPr>
        <w:t xml:space="preserve"> 1 к настоящему постановлению</w:t>
      </w:r>
      <w:r w:rsidR="006A24C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77EE2" w:rsidRDefault="00C77EE2" w:rsidP="00C77EE2">
      <w:pPr>
        <w:tabs>
          <w:tab w:val="left" w:pos="38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47191">
        <w:rPr>
          <w:sz w:val="28"/>
          <w:szCs w:val="28"/>
        </w:rPr>
        <w:t>возложить на З</w:t>
      </w:r>
      <w:r w:rsidR="009F362E">
        <w:rPr>
          <w:sz w:val="28"/>
          <w:szCs w:val="28"/>
        </w:rPr>
        <w:t>аместителя Главы а</w:t>
      </w:r>
      <w:r>
        <w:rPr>
          <w:sz w:val="28"/>
          <w:szCs w:val="28"/>
        </w:rPr>
        <w:t xml:space="preserve">дминистрации Мышкинского муниципального района по социальным вопросам </w:t>
      </w:r>
      <w:proofErr w:type="spellStart"/>
      <w:r>
        <w:rPr>
          <w:sz w:val="28"/>
          <w:szCs w:val="28"/>
        </w:rPr>
        <w:t>Чикорову</w:t>
      </w:r>
      <w:proofErr w:type="spellEnd"/>
      <w:r>
        <w:rPr>
          <w:sz w:val="28"/>
          <w:szCs w:val="28"/>
        </w:rPr>
        <w:t xml:space="preserve"> Г.А.</w:t>
      </w:r>
    </w:p>
    <w:p w:rsidR="00C77EE2" w:rsidRDefault="00C77EE2" w:rsidP="00C77EE2">
      <w:pPr>
        <w:ind w:left="525"/>
        <w:jc w:val="both"/>
        <w:rPr>
          <w:sz w:val="28"/>
          <w:szCs w:val="28"/>
        </w:rPr>
      </w:pPr>
    </w:p>
    <w:p w:rsidR="00C77EE2" w:rsidRDefault="00C77EE2" w:rsidP="00424A5A">
      <w:pPr>
        <w:pStyle w:val="af1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«Волжские зори»</w:t>
      </w:r>
      <w:r w:rsidR="00424A5A">
        <w:rPr>
          <w:sz w:val="28"/>
          <w:szCs w:val="28"/>
        </w:rPr>
        <w:t xml:space="preserve"> и разместить на официальном сайте Администрации Мышкинского муниципального района</w:t>
      </w:r>
      <w:r>
        <w:rPr>
          <w:sz w:val="28"/>
          <w:szCs w:val="28"/>
        </w:rPr>
        <w:t>.</w:t>
      </w: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Default="00C77EE2" w:rsidP="004B6E68">
      <w:pPr>
        <w:pStyle w:val="af1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</w:t>
      </w:r>
      <w:r w:rsidR="004B6E68">
        <w:rPr>
          <w:sz w:val="28"/>
          <w:szCs w:val="28"/>
        </w:rPr>
        <w:t>его</w:t>
      </w:r>
      <w:r w:rsidR="00E47191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Default="005F28F8" w:rsidP="00C77E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77EE2">
        <w:rPr>
          <w:sz w:val="28"/>
          <w:szCs w:val="28"/>
        </w:rPr>
        <w:t xml:space="preserve"> Мышкинского </w:t>
      </w:r>
    </w:p>
    <w:p w:rsidR="00C77EE2" w:rsidRPr="00784FCF" w:rsidRDefault="00C77EE2" w:rsidP="00784FCF">
      <w:pPr>
        <w:pStyle w:val="11"/>
        <w:tabs>
          <w:tab w:val="left" w:pos="1890"/>
          <w:tab w:val="center" w:pos="5032"/>
        </w:tabs>
        <w:jc w:val="left"/>
        <w:rPr>
          <w:b/>
        </w:rPr>
      </w:pPr>
      <w:r>
        <w:t xml:space="preserve">муниципального района                                                           </w:t>
      </w:r>
      <w:r w:rsidR="005F28F8">
        <w:t xml:space="preserve">         О.В. Минаева</w:t>
      </w:r>
      <w:r>
        <w:rPr>
          <w:b/>
        </w:rPr>
        <w:t xml:space="preserve"> </w:t>
      </w:r>
    </w:p>
    <w:p w:rsidR="00C77EE2" w:rsidRDefault="00C77EE2" w:rsidP="00C77EE2"/>
    <w:p w:rsidR="00C77EE2" w:rsidRDefault="00C77EE2" w:rsidP="00C77EE2"/>
    <w:p w:rsidR="007F6510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A24C8">
        <w:rPr>
          <w:rFonts w:ascii="Times New Roman" w:hAnsi="Times New Roman"/>
          <w:sz w:val="28"/>
          <w:szCs w:val="28"/>
        </w:rPr>
        <w:t xml:space="preserve">                    Приложение </w:t>
      </w:r>
      <w:r w:rsidR="00424A5A">
        <w:rPr>
          <w:rFonts w:ascii="Times New Roman" w:hAnsi="Times New Roman"/>
          <w:sz w:val="28"/>
          <w:szCs w:val="28"/>
        </w:rPr>
        <w:t>1</w:t>
      </w:r>
    </w:p>
    <w:p w:rsidR="00C77EE2" w:rsidRDefault="007F6510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24A5A">
        <w:rPr>
          <w:rFonts w:ascii="Times New Roman" w:hAnsi="Times New Roman"/>
          <w:sz w:val="28"/>
          <w:szCs w:val="28"/>
        </w:rPr>
        <w:t>к</w:t>
      </w:r>
      <w:r w:rsidR="00C77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24A5A">
        <w:rPr>
          <w:rFonts w:ascii="Times New Roman" w:hAnsi="Times New Roman"/>
          <w:sz w:val="28"/>
          <w:szCs w:val="28"/>
        </w:rPr>
        <w:t xml:space="preserve">                               А</w:t>
      </w:r>
      <w:r>
        <w:rPr>
          <w:rFonts w:ascii="Times New Roman" w:hAnsi="Times New Roman"/>
          <w:sz w:val="28"/>
          <w:szCs w:val="28"/>
        </w:rPr>
        <w:t>дминистрации Мышкинского</w:t>
      </w:r>
    </w:p>
    <w:p w:rsidR="00C77EE2" w:rsidRDefault="00C77EE2" w:rsidP="00C77EE2">
      <w:pPr>
        <w:pStyle w:val="af0"/>
        <w:tabs>
          <w:tab w:val="left" w:pos="5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F6D09">
        <w:rPr>
          <w:rFonts w:ascii="Times New Roman" w:hAnsi="Times New Roman"/>
          <w:sz w:val="28"/>
          <w:szCs w:val="28"/>
        </w:rPr>
        <w:t xml:space="preserve">               от « 10 »  02  </w:t>
      </w:r>
      <w:r>
        <w:rPr>
          <w:rFonts w:ascii="Times New Roman" w:hAnsi="Times New Roman"/>
          <w:sz w:val="28"/>
          <w:szCs w:val="28"/>
        </w:rPr>
        <w:t xml:space="preserve">2015 г. № </w:t>
      </w:r>
      <w:r w:rsidR="00AF6D09">
        <w:rPr>
          <w:rFonts w:ascii="Times New Roman" w:hAnsi="Times New Roman"/>
          <w:sz w:val="28"/>
          <w:szCs w:val="28"/>
        </w:rPr>
        <w:t>48</w:t>
      </w:r>
    </w:p>
    <w:p w:rsidR="00C77EE2" w:rsidRDefault="00C77EE2" w:rsidP="00C77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spacing w:line="360" w:lineRule="auto"/>
        <w:rPr>
          <w:sz w:val="28"/>
          <w:szCs w:val="28"/>
        </w:rPr>
      </w:pPr>
    </w:p>
    <w:p w:rsidR="00C77EE2" w:rsidRDefault="00C77EE2" w:rsidP="00C77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77EE2" w:rsidRDefault="00C77EE2" w:rsidP="00C77EE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«МОЛОДЕЖЬ» </w:t>
      </w:r>
    </w:p>
    <w:p w:rsidR="00C77EE2" w:rsidRDefault="00187A84" w:rsidP="00C77EE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2015</w:t>
      </w:r>
      <w:r w:rsidR="00C77EE2">
        <w:rPr>
          <w:b/>
          <w:bCs/>
          <w:sz w:val="28"/>
          <w:szCs w:val="28"/>
        </w:rPr>
        <w:t xml:space="preserve"> год</w:t>
      </w: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Cs w:val="20"/>
        </w:rPr>
      </w:pPr>
    </w:p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C77EE2" w:rsidRDefault="00C77EE2" w:rsidP="00C77EE2"/>
    <w:p w:rsidR="00ED72A8" w:rsidRDefault="00ED72A8" w:rsidP="00C77EE2"/>
    <w:p w:rsidR="00ED72A8" w:rsidRDefault="00ED72A8" w:rsidP="00C77EE2"/>
    <w:p w:rsidR="00784FCF" w:rsidRDefault="00784FCF" w:rsidP="00C77EE2"/>
    <w:p w:rsidR="00784FCF" w:rsidRDefault="00784FCF" w:rsidP="00C77EE2"/>
    <w:p w:rsidR="00784FCF" w:rsidRDefault="00784FCF" w:rsidP="00C77EE2"/>
    <w:p w:rsidR="00784FCF" w:rsidRDefault="00784FCF" w:rsidP="00C77EE2"/>
    <w:p w:rsidR="00784FCF" w:rsidRDefault="00784FCF" w:rsidP="00C77EE2"/>
    <w:p w:rsidR="00784FCF" w:rsidRDefault="00784FCF" w:rsidP="00C77EE2"/>
    <w:p w:rsidR="00784FCF" w:rsidRDefault="00784FCF" w:rsidP="00C77EE2"/>
    <w:p w:rsidR="00ED72A8" w:rsidRDefault="00ED72A8" w:rsidP="00C77EE2"/>
    <w:p w:rsidR="00C77EE2" w:rsidRDefault="00C77EE2" w:rsidP="00C77EE2"/>
    <w:p w:rsidR="00C77EE2" w:rsidRDefault="00C77EE2" w:rsidP="00C77EE2">
      <w:pPr>
        <w:tabs>
          <w:tab w:val="left" w:pos="3195"/>
        </w:tabs>
        <w:jc w:val="center"/>
        <w:rPr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77EE2" w:rsidRDefault="00187A84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«МОЛОДЁЖЬ» НА 2015  ГОД</w:t>
      </w:r>
    </w:p>
    <w:p w:rsidR="00C77EE2" w:rsidRDefault="00C77EE2" w:rsidP="00C77EE2">
      <w:pPr>
        <w:pStyle w:val="a8"/>
        <w:tabs>
          <w:tab w:val="left" w:pos="1890"/>
          <w:tab w:val="center" w:pos="5032"/>
        </w:tabs>
        <w:rPr>
          <w:b w:val="0"/>
        </w:rPr>
      </w:pPr>
    </w:p>
    <w:p w:rsidR="00C77EE2" w:rsidRDefault="00C77EE2" w:rsidP="00C77EE2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4830"/>
        <w:gridCol w:w="4428"/>
      </w:tblGrid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Наименование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Муниципальная програм</w:t>
            </w:r>
            <w:r w:rsidR="00187A84">
              <w:t>ма «Молодежь» на 2015 год</w:t>
            </w:r>
          </w:p>
          <w:p w:rsidR="00C77EE2" w:rsidRDefault="00C77EE2">
            <w:pPr>
              <w:tabs>
                <w:tab w:val="left" w:pos="3075"/>
              </w:tabs>
            </w:pPr>
            <w:r>
              <w:t xml:space="preserve">(далее – </w:t>
            </w:r>
            <w:r w:rsidR="00424A5A">
              <w:t>муниципальная п</w:t>
            </w:r>
            <w:r>
              <w:t>рограмма)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 xml:space="preserve">Основание для разработки муниципальной программы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A8" w:rsidRDefault="00ED72A8" w:rsidP="00ED72A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A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D72A8">
              <w:rPr>
                <w:rFonts w:ascii="Times New Roman" w:hAnsi="Times New Roman"/>
                <w:sz w:val="24"/>
                <w:szCs w:val="24"/>
              </w:rPr>
              <w:t xml:space="preserve">  закон от  06.10.2003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5DEE">
              <w:rPr>
                <w:rFonts w:ascii="Times New Roman" w:hAnsi="Times New Roman"/>
                <w:sz w:val="24"/>
                <w:szCs w:val="24"/>
              </w:rPr>
              <w:t>№ 131-ФЗ «</w:t>
            </w:r>
            <w:r w:rsidRPr="00ED72A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</w:t>
            </w:r>
            <w:r w:rsidR="002B5DEE">
              <w:rPr>
                <w:rFonts w:ascii="Times New Roman" w:hAnsi="Times New Roman"/>
                <w:sz w:val="24"/>
                <w:szCs w:val="24"/>
              </w:rPr>
              <w:t xml:space="preserve">авления в </w:t>
            </w:r>
            <w:r w:rsidR="00424A5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  <w:r w:rsidRPr="00ED72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72A8" w:rsidRDefault="00ED72A8" w:rsidP="00ED72A8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ED72A8">
              <w:rPr>
                <w:rFonts w:ascii="Times New Roman" w:hAnsi="Times New Roman"/>
                <w:sz w:val="24"/>
                <w:szCs w:val="24"/>
              </w:rPr>
              <w:t>Ярославской области от 11.10.2006 г. № 65-з «О молодежной политике»,</w:t>
            </w:r>
            <w:r w:rsidRPr="00ED7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7EE2" w:rsidRPr="00424A5A" w:rsidRDefault="00424A5A" w:rsidP="00424A5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D72A8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 w:rsidR="00603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ED72A8" w:rsidRPr="00ED7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Мышкинского муниципального района  от 27.09.2012 г. </w:t>
            </w:r>
            <w:r w:rsidRPr="00ED72A8">
              <w:rPr>
                <w:rFonts w:ascii="Times New Roman" w:hAnsi="Times New Roman"/>
                <w:color w:val="000000"/>
                <w:sz w:val="24"/>
                <w:szCs w:val="24"/>
              </w:rPr>
              <w:t>№ 773</w:t>
            </w:r>
            <w:r w:rsidR="00ED72A8" w:rsidRPr="00ED72A8">
              <w:rPr>
                <w:color w:val="000000"/>
                <w:sz w:val="24"/>
                <w:szCs w:val="24"/>
              </w:rPr>
              <w:t xml:space="preserve"> </w:t>
            </w:r>
            <w:r w:rsidR="00ED72A8" w:rsidRPr="00ED72A8">
              <w:rPr>
                <w:rFonts w:ascii="Times New Roman" w:hAnsi="Times New Roman"/>
                <w:sz w:val="24"/>
                <w:szCs w:val="24"/>
              </w:rPr>
              <w:t>«Об утверждении Положения о разработке, формировании, реализации и утверждения ведомственных, муниципальных целевых программ Мышк</w:t>
            </w:r>
            <w:r>
              <w:rPr>
                <w:rFonts w:ascii="Times New Roman" w:hAnsi="Times New Roman"/>
                <w:sz w:val="24"/>
                <w:szCs w:val="24"/>
              </w:rPr>
              <w:t>инского муниципального района»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Заказчик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t>Администрация Мышкинского муниципального района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Куратор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424A5A" w:rsidP="006A24C8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t>Отдел культуры</w:t>
            </w:r>
            <w:r w:rsidR="00603D0E">
              <w:t>, спорта и молодежной политики А</w:t>
            </w:r>
            <w:r>
              <w:t>дминистрации Мышкинского муниципального района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Разработчик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424A5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t>Отдел культуры</w:t>
            </w:r>
            <w:r w:rsidR="00603D0E">
              <w:t>, спорта и молодежной политики А</w:t>
            </w:r>
            <w:r>
              <w:t>дминистрации Мышкинского муниципального района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Ответственный исполнитель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t>Отдел культуры</w:t>
            </w:r>
            <w:r w:rsidR="00603D0E">
              <w:t>, спорта и молодежной политики А</w:t>
            </w:r>
            <w:r>
              <w:t xml:space="preserve">дминистрации </w:t>
            </w:r>
            <w:r w:rsidR="002B5DEE">
              <w:t>Мышкинского муниципального района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Исполнитель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FA" w:rsidRDefault="00C77EE2">
            <w:pPr>
              <w:tabs>
                <w:tab w:val="left" w:pos="1992"/>
              </w:tabs>
            </w:pPr>
            <w:r>
              <w:t>Отдел культуры</w:t>
            </w:r>
            <w:r w:rsidR="00603D0E">
              <w:t>, спорта и молодежной политики А</w:t>
            </w:r>
            <w:r>
              <w:t xml:space="preserve">дминистрации </w:t>
            </w:r>
            <w:r w:rsidR="002B5DEE">
              <w:t>Мышкинского муниципального района</w:t>
            </w:r>
            <w:r w:rsidR="00424A5A">
              <w:t xml:space="preserve">, </w:t>
            </w:r>
          </w:p>
          <w:p w:rsidR="00C77EE2" w:rsidRDefault="00424A5A">
            <w:pPr>
              <w:tabs>
                <w:tab w:val="left" w:pos="1992"/>
              </w:tabs>
            </w:pPr>
            <w:r>
              <w:t xml:space="preserve">муниципальное учреждение Мышкинского муниципального района </w:t>
            </w:r>
            <w:r w:rsidR="002B5DEE">
              <w:t xml:space="preserve"> </w:t>
            </w:r>
            <w:r w:rsidR="00C77EE2">
              <w:t>«Социальное агентство молодежи»</w:t>
            </w:r>
            <w:r>
              <w:t>,</w:t>
            </w:r>
          </w:p>
          <w:p w:rsidR="00C77EE2" w:rsidRDefault="00424A5A" w:rsidP="009F362E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t xml:space="preserve">муниципальное учреждение 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Основные цели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10" w:rsidRDefault="00866FFA">
            <w:pPr>
              <w:jc w:val="both"/>
            </w:pPr>
            <w:r>
              <w:rPr>
                <w:b/>
                <w:iCs/>
                <w:color w:val="000000"/>
              </w:rPr>
              <w:t>Целью муниципальной п</w:t>
            </w:r>
            <w:r w:rsidR="00C77EE2">
              <w:rPr>
                <w:b/>
                <w:iCs/>
                <w:color w:val="000000"/>
              </w:rPr>
              <w:t>рограммы является</w:t>
            </w:r>
            <w:r w:rsidR="00C77EE2">
              <w:rPr>
                <w:iCs/>
                <w:color w:val="000000"/>
              </w:rPr>
              <w:t xml:space="preserve"> </w:t>
            </w:r>
            <w:r w:rsidR="00C77EE2">
              <w:t>вовлечение молодежи в социально – экономическую, политическую и общественную жизнь Мышкинского муниципального района, а так же создание условий для ее самореализации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Основные задачи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Основными задачами </w:t>
            </w:r>
            <w:r w:rsidR="00866FFA">
              <w:rPr>
                <w:b/>
              </w:rPr>
              <w:t>муниципальной п</w:t>
            </w:r>
            <w:r>
              <w:rPr>
                <w:b/>
              </w:rPr>
              <w:t>рограммы являются:</w:t>
            </w:r>
            <w:r>
              <w:rPr>
                <w:sz w:val="28"/>
                <w:szCs w:val="28"/>
              </w:rPr>
              <w:t xml:space="preserve"> </w:t>
            </w:r>
          </w:p>
          <w:p w:rsidR="00C77EE2" w:rsidRPr="00020FBA" w:rsidRDefault="00C77EE2">
            <w:pPr>
              <w:jc w:val="both"/>
            </w:pPr>
            <w:r>
              <w:t>1)</w:t>
            </w:r>
            <w:r w:rsidR="00020FBA">
              <w:t>с</w:t>
            </w:r>
            <w:r w:rsidR="00020FBA" w:rsidRPr="00020FBA">
              <w:t xml:space="preserve">одействие профессиональному самоопределению и трудовому </w:t>
            </w:r>
            <w:r w:rsidR="00020FBA" w:rsidRPr="00020FBA">
              <w:lastRenderedPageBreak/>
              <w:t>воспитанию молодежи</w:t>
            </w:r>
            <w:r w:rsidR="00020FBA">
              <w:t>;</w:t>
            </w:r>
          </w:p>
          <w:p w:rsidR="00D93E22" w:rsidRDefault="00D93E22">
            <w:pPr>
              <w:jc w:val="both"/>
            </w:pPr>
            <w:r>
              <w:t xml:space="preserve">2)развитие </w:t>
            </w:r>
            <w:proofErr w:type="spellStart"/>
            <w:r>
              <w:t>волонтерства</w:t>
            </w:r>
            <w:proofErr w:type="spellEnd"/>
            <w:r>
              <w:t xml:space="preserve"> (добровольчества) и социального наставничества;</w:t>
            </w:r>
          </w:p>
          <w:p w:rsidR="00C77EE2" w:rsidRDefault="00D93E22">
            <w:pPr>
              <w:jc w:val="both"/>
            </w:pPr>
            <w:r>
              <w:t>3</w:t>
            </w:r>
            <w:r w:rsidR="00C77EE2">
              <w:t>)содействие становлению и укреплению молодых семей;</w:t>
            </w:r>
          </w:p>
          <w:p w:rsidR="00C77EE2" w:rsidRDefault="00D93E22">
            <w:pPr>
              <w:jc w:val="both"/>
            </w:pPr>
            <w:r>
              <w:t>4</w:t>
            </w:r>
            <w:r w:rsidR="00C77EE2">
              <w:t xml:space="preserve">)пропаганда здорового образа жизни, занятий спортом и физической культурой среди молодежи, поддержка творческой молодежи и развитие системы </w:t>
            </w:r>
            <w:proofErr w:type="spellStart"/>
            <w:r w:rsidR="00C77EE2">
              <w:t>досуговых</w:t>
            </w:r>
            <w:proofErr w:type="spellEnd"/>
            <w:r w:rsidR="00C77EE2">
              <w:t xml:space="preserve"> мероприятий;</w:t>
            </w:r>
          </w:p>
          <w:p w:rsidR="00C77EE2" w:rsidRDefault="00D93E22">
            <w:pPr>
              <w:jc w:val="both"/>
            </w:pPr>
            <w:r>
              <w:t>5</w:t>
            </w:r>
            <w:r w:rsidR="00C77EE2">
              <w:t xml:space="preserve">)профилактика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  <w:proofErr w:type="spellStart"/>
            <w:r>
              <w:t>дезадаптаций</w:t>
            </w:r>
            <w:proofErr w:type="spellEnd"/>
            <w:r>
              <w:t xml:space="preserve"> в молодежной среде; </w:t>
            </w:r>
          </w:p>
          <w:p w:rsidR="00C77EE2" w:rsidRDefault="00D93E22" w:rsidP="000522BE">
            <w:pPr>
              <w:jc w:val="both"/>
            </w:pPr>
            <w:r>
              <w:t>6</w:t>
            </w:r>
            <w:r w:rsidR="00C77EE2">
              <w:t>)осуществление мер муниципальной поддержки молодёжных и детских общественных объединений, стимулирования организаций, задействованных в реализации моло</w:t>
            </w:r>
            <w:r>
              <w:t>д</w:t>
            </w:r>
            <w:r w:rsidR="002B5DEE">
              <w:t xml:space="preserve">ёжной политики в </w:t>
            </w:r>
            <w:proofErr w:type="spellStart"/>
            <w:r w:rsidR="002B5DEE">
              <w:t>Мышкинском</w:t>
            </w:r>
            <w:proofErr w:type="spellEnd"/>
            <w:r w:rsidR="002B5DEE">
              <w:t xml:space="preserve"> муниципальном районе</w:t>
            </w:r>
            <w:r>
              <w:t>.</w:t>
            </w:r>
          </w:p>
        </w:tc>
      </w:tr>
      <w:tr w:rsidR="00C77EE2" w:rsidTr="006A24C8">
        <w:trPr>
          <w:trHeight w:val="1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Целевые индикаторы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r>
              <w:t>-Количество трудоустроенных несовершеннолетних граждан;</w:t>
            </w:r>
          </w:p>
          <w:p w:rsidR="00D93E22" w:rsidRDefault="00D93E22">
            <w:r>
              <w:t>- Количество волонтеров, включенных в муниципальную базу;</w:t>
            </w:r>
          </w:p>
          <w:p w:rsidR="00C77EE2" w:rsidRDefault="00C77EE2">
            <w:r>
              <w:t>- Количество мероприятий в рамках клуба молодой семьи «Два сердца»;</w:t>
            </w:r>
          </w:p>
          <w:p w:rsidR="00C77EE2" w:rsidRDefault="00C77EE2">
            <w:r>
              <w:t xml:space="preserve">-Количество молодежных мероприятий различной  направленности с </w:t>
            </w:r>
            <w:r w:rsidR="002B5DEE">
              <w:t>участием молодежи Мышкинского муниципального района</w:t>
            </w:r>
            <w:r>
              <w:t>;</w:t>
            </w:r>
          </w:p>
          <w:p w:rsidR="00C77EE2" w:rsidRDefault="00C77EE2">
            <w:r>
              <w:t xml:space="preserve">-Количество участников молодежных мероприятий различной направленности с </w:t>
            </w:r>
            <w:r w:rsidR="002B5DEE">
              <w:t>участием молодежи Мышкинского муниципального района</w:t>
            </w:r>
            <w:r>
              <w:t>;</w:t>
            </w:r>
          </w:p>
          <w:p w:rsidR="00D93E22" w:rsidRDefault="00C77EE2">
            <w:r>
              <w:t xml:space="preserve">- Количество мероприятий по </w:t>
            </w:r>
            <w:r w:rsidR="00D93E22">
              <w:t xml:space="preserve">профилактике зависимостей в молодежной среде; </w:t>
            </w:r>
            <w:r>
              <w:t xml:space="preserve"> </w:t>
            </w:r>
          </w:p>
          <w:p w:rsidR="00D93E22" w:rsidRDefault="00C77EE2">
            <w:r>
              <w:t xml:space="preserve">- Количество мероприятий по </w:t>
            </w:r>
            <w:r w:rsidR="00D93E22">
              <w:t>правовому просвещению подростков и молодежи;</w:t>
            </w:r>
          </w:p>
          <w:p w:rsidR="00C77EE2" w:rsidRPr="00C77EE2" w:rsidRDefault="00C77EE2" w:rsidP="00C77EE2">
            <w:r>
              <w:t>- Количество молодежных и детских обществен</w:t>
            </w:r>
            <w:r w:rsidR="002B5DEE">
              <w:t xml:space="preserve">ных объединений в </w:t>
            </w:r>
            <w:proofErr w:type="spellStart"/>
            <w:r w:rsidR="002B5DEE">
              <w:t>Мышкинском</w:t>
            </w:r>
            <w:proofErr w:type="spellEnd"/>
            <w:r w:rsidR="002B5DEE">
              <w:t xml:space="preserve"> муниципального района</w:t>
            </w:r>
            <w:r w:rsidR="00D93E22">
              <w:t>.</w:t>
            </w:r>
          </w:p>
        </w:tc>
      </w:tr>
      <w:tr w:rsidR="00C77EE2" w:rsidTr="006A24C8">
        <w:trPr>
          <w:trHeight w:val="5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Сроки и этапы реализации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187A84" w:rsidP="00CA404C">
            <w:pPr>
              <w:jc w:val="center"/>
            </w:pPr>
            <w:r>
              <w:t>2015</w:t>
            </w:r>
            <w:r w:rsidR="00CA404C">
              <w:t xml:space="preserve"> </w:t>
            </w:r>
            <w:r>
              <w:t>год</w:t>
            </w:r>
          </w:p>
          <w:p w:rsidR="00C77EE2" w:rsidRDefault="00C77EE2">
            <w:pPr>
              <w:tabs>
                <w:tab w:val="left" w:pos="3075"/>
              </w:tabs>
              <w:rPr>
                <w:sz w:val="28"/>
                <w:szCs w:val="28"/>
              </w:rPr>
            </w:pPr>
          </w:p>
        </w:tc>
      </w:tr>
      <w:tr w:rsidR="00C77EE2" w:rsidTr="006A24C8">
        <w:trPr>
          <w:trHeight w:val="5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 xml:space="preserve">Перечень </w:t>
            </w:r>
            <w:r w:rsidR="00424A5A">
              <w:t>под</w:t>
            </w:r>
            <w:r>
              <w:t>программ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424A5A">
            <w:pPr>
              <w:tabs>
                <w:tab w:val="left" w:pos="3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7EE2" w:rsidTr="00CA404C">
        <w:trPr>
          <w:trHeight w:val="11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424A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="006A24C8" w:rsidRPr="006A24C8">
              <w:rPr>
                <w:b/>
                <w:sz w:val="22"/>
                <w:szCs w:val="22"/>
              </w:rPr>
              <w:t>: 1</w:t>
            </w:r>
            <w:r w:rsidR="00C77EE2" w:rsidRPr="006A24C8">
              <w:rPr>
                <w:b/>
                <w:sz w:val="22"/>
                <w:szCs w:val="22"/>
              </w:rPr>
              <w:t>00,0 тысяч рублей</w:t>
            </w:r>
            <w:r>
              <w:rPr>
                <w:b/>
                <w:sz w:val="22"/>
                <w:szCs w:val="22"/>
              </w:rPr>
              <w:t>,</w:t>
            </w:r>
          </w:p>
          <w:p w:rsidR="00CA404C" w:rsidRDefault="00CA404C">
            <w:pPr>
              <w:rPr>
                <w:b/>
              </w:rPr>
            </w:pPr>
          </w:p>
          <w:p w:rsidR="00C77EE2" w:rsidRDefault="00C77EE2">
            <w:r>
              <w:t>2015 год – 100</w:t>
            </w:r>
            <w:r w:rsidR="00B5594D">
              <w:t>,0</w:t>
            </w:r>
            <w:r>
              <w:t xml:space="preserve"> тысяч рублей                  </w:t>
            </w:r>
          </w:p>
          <w:p w:rsidR="00C77EE2" w:rsidRDefault="00C77EE2" w:rsidP="00424A5A">
            <w:pPr>
              <w:jc w:val="both"/>
            </w:pPr>
            <w:r>
              <w:t xml:space="preserve">в том числе: МБ – </w:t>
            </w:r>
            <w:r w:rsidR="00424A5A">
              <w:t>100,0</w:t>
            </w:r>
            <w:r w:rsidR="00250B04">
              <w:t xml:space="preserve"> тысяч рублей</w:t>
            </w:r>
          </w:p>
        </w:tc>
      </w:tr>
      <w:tr w:rsidR="00C77EE2" w:rsidTr="00424A5A">
        <w:trPr>
          <w:trHeight w:val="718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FFA">
              <w:rPr>
                <w:color w:val="000000"/>
              </w:rPr>
              <w:t xml:space="preserve"> результате реализации муниципальной п</w:t>
            </w:r>
            <w:r>
              <w:rPr>
                <w:color w:val="000000"/>
              </w:rPr>
              <w:t>рограммы предполагается увеличение:</w:t>
            </w:r>
          </w:p>
          <w:p w:rsidR="00C77EE2" w:rsidRDefault="00C77EE2">
            <w:r>
              <w:t>-Количество трудоустроенных несовершеннолетних граждан (</w:t>
            </w:r>
            <w:r w:rsidR="00187A84">
              <w:t>4</w:t>
            </w:r>
            <w:r>
              <w:t>);</w:t>
            </w:r>
          </w:p>
          <w:p w:rsidR="00D93E22" w:rsidRDefault="00D93E22">
            <w:r>
              <w:t>- Количество волонтеров, включ</w:t>
            </w:r>
            <w:r w:rsidR="002D109B">
              <w:t>енных в муниципальную базу (30</w:t>
            </w:r>
            <w:r w:rsidR="00424A5A">
              <w:t>);</w:t>
            </w:r>
          </w:p>
          <w:p w:rsidR="00C77EE2" w:rsidRDefault="00C77EE2">
            <w:r>
              <w:t>- Количество мероприятий в рамках клуба молодой семьи «Два сердца»</w:t>
            </w:r>
            <w:r w:rsidR="00187A84">
              <w:t>(8</w:t>
            </w:r>
            <w:r w:rsidR="006A24C8">
              <w:t xml:space="preserve">); </w:t>
            </w:r>
          </w:p>
          <w:p w:rsidR="00C77EE2" w:rsidRDefault="00C77EE2">
            <w:r>
              <w:t xml:space="preserve">- Количество молодежных мероприятий различной направленности с </w:t>
            </w:r>
            <w:r w:rsidR="006A24C8">
              <w:t xml:space="preserve">участием молодежи Мышкинского муниципального района </w:t>
            </w:r>
            <w:r>
              <w:t>(</w:t>
            </w:r>
            <w:r w:rsidR="00187A84">
              <w:t>1</w:t>
            </w:r>
            <w:r w:rsidR="00D93E22">
              <w:t>0</w:t>
            </w:r>
            <w:r>
              <w:t>);</w:t>
            </w:r>
          </w:p>
          <w:p w:rsidR="00C77EE2" w:rsidRDefault="00C77EE2">
            <w:r>
              <w:t xml:space="preserve">-Количество участников молодежных мероприятий различной направленности с </w:t>
            </w:r>
            <w:r w:rsidR="006A24C8">
              <w:t>участием молодежи Мышкинского муниципального района</w:t>
            </w:r>
            <w:r>
              <w:t xml:space="preserve"> (</w:t>
            </w:r>
            <w:r w:rsidR="00187A84">
              <w:t>6</w:t>
            </w:r>
            <w:r w:rsidR="00D93E22">
              <w:t>000</w:t>
            </w:r>
            <w:r>
              <w:t>);</w:t>
            </w:r>
          </w:p>
          <w:p w:rsidR="00C77EE2" w:rsidRDefault="00C77EE2">
            <w:r>
              <w:t xml:space="preserve">- Количество мероприятий по </w:t>
            </w:r>
            <w:r w:rsidR="00D93E22">
              <w:t xml:space="preserve">профилактике зависимостей в молодежной среде </w:t>
            </w:r>
            <w:r>
              <w:t>(</w:t>
            </w:r>
            <w:r w:rsidR="00187A84">
              <w:t>2</w:t>
            </w:r>
            <w:r>
              <w:t>);</w:t>
            </w:r>
          </w:p>
          <w:p w:rsidR="00C77EE2" w:rsidRDefault="00C77EE2">
            <w:r>
              <w:t xml:space="preserve">- Количество мероприятий по </w:t>
            </w:r>
            <w:r w:rsidR="00D93E22">
              <w:t xml:space="preserve">правовому просвещению подростков и молодежи </w:t>
            </w:r>
            <w:r>
              <w:t>(</w:t>
            </w:r>
            <w:r w:rsidR="00187A84">
              <w:t>1</w:t>
            </w:r>
            <w:r>
              <w:t>);</w:t>
            </w:r>
          </w:p>
          <w:p w:rsidR="00C77EE2" w:rsidRPr="00C77EE2" w:rsidRDefault="00C77EE2" w:rsidP="00C77EE2">
            <w:r>
              <w:t>- Количество молодежных и детских общественных</w:t>
            </w:r>
            <w:r w:rsidR="006A24C8">
              <w:t xml:space="preserve"> объединений в </w:t>
            </w:r>
            <w:proofErr w:type="spellStart"/>
            <w:r w:rsidR="006A24C8">
              <w:t>Мышкинском</w:t>
            </w:r>
            <w:proofErr w:type="spellEnd"/>
            <w:r w:rsidR="006A24C8">
              <w:t xml:space="preserve"> муниципальном районе</w:t>
            </w:r>
            <w:r w:rsidR="00D93E22">
              <w:t>(4).</w:t>
            </w:r>
          </w:p>
        </w:tc>
      </w:tr>
      <w:tr w:rsidR="00C77EE2" w:rsidTr="006A24C8">
        <w:trPr>
          <w:trHeight w:val="23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  <w:jc w:val="center"/>
            </w:pPr>
            <w:r>
              <w:t>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pPr>
              <w:tabs>
                <w:tab w:val="left" w:pos="3075"/>
              </w:tabs>
            </w:pPr>
            <w:r>
              <w:t xml:space="preserve">Должностное лицо, ответственное за реализацию муниципальной программы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E2" w:rsidRDefault="00C77EE2">
            <w:r>
              <w:t>Дорофеева Е.А.– начальник отдела культуры</w:t>
            </w:r>
            <w:r w:rsidR="00603D0E">
              <w:t>, спорта и молодежной политики А</w:t>
            </w:r>
            <w:r>
              <w:t>дминистрации Мышкинского муниципального района, тел.: 2-11-21</w:t>
            </w:r>
          </w:p>
          <w:p w:rsidR="00C77EE2" w:rsidRDefault="00C77EE2">
            <w:r>
              <w:t>Жукова Н.Н. – ведущий специалист отдела культуры</w:t>
            </w:r>
            <w:r w:rsidR="00603D0E">
              <w:t>, спорта и молодежной политики А</w:t>
            </w:r>
            <w:r>
              <w:t>дминистрации  Мышкинского муниципального района,</w:t>
            </w:r>
          </w:p>
          <w:p w:rsidR="00C77EE2" w:rsidRDefault="00C77EE2">
            <w:r>
              <w:t>тел.: 2-11-21</w:t>
            </w:r>
          </w:p>
        </w:tc>
      </w:tr>
    </w:tbl>
    <w:p w:rsidR="00C77EE2" w:rsidRDefault="00C77EE2" w:rsidP="00C77EE2">
      <w:pPr>
        <w:tabs>
          <w:tab w:val="left" w:pos="3075"/>
        </w:tabs>
        <w:rPr>
          <w:sz w:val="28"/>
          <w:szCs w:val="28"/>
        </w:rPr>
      </w:pPr>
    </w:p>
    <w:p w:rsidR="00C77EE2" w:rsidRDefault="00C77EE2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24A5A" w:rsidRDefault="00424A5A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24A5A" w:rsidRDefault="00424A5A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187A84" w:rsidRDefault="00187A84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187A84" w:rsidRDefault="00187A84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187A84" w:rsidRDefault="00187A84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187A84" w:rsidRDefault="00187A84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24A5A" w:rsidRDefault="00424A5A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866FFA" w:rsidRDefault="00866FFA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24A5A" w:rsidRDefault="00424A5A" w:rsidP="00C77EE2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C77EE2" w:rsidRDefault="00C77EE2" w:rsidP="00C77EE2">
      <w:pPr>
        <w:pStyle w:val="a3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проблемы, на решение которой направлена муниципальная программа, включая анализ причин ее возникновения, целесообразность и необходимость ее решения программно-целевыми методами</w:t>
      </w:r>
    </w:p>
    <w:p w:rsidR="00C77EE2" w:rsidRDefault="00C77EE2" w:rsidP="00C77EE2">
      <w:pPr>
        <w:pStyle w:val="3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1.1    Анализ состояния развития молодежной политики</w:t>
      </w:r>
    </w:p>
    <w:p w:rsidR="00C77EE2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>Муниципальная п</w:t>
      </w:r>
      <w:r w:rsidR="00187A84">
        <w:rPr>
          <w:sz w:val="28"/>
        </w:rPr>
        <w:t>рограмма «Молодежь» на 2015 год</w:t>
      </w:r>
      <w:r>
        <w:rPr>
          <w:sz w:val="28"/>
        </w:rPr>
        <w:t xml:space="preserve"> разработана</w:t>
      </w:r>
      <w:r w:rsidR="00A53DA1">
        <w:rPr>
          <w:sz w:val="28"/>
        </w:rPr>
        <w:t>,</w:t>
      </w:r>
      <w:r>
        <w:rPr>
          <w:sz w:val="28"/>
        </w:rPr>
        <w:t xml:space="preserve"> исходя из результатов анализа положения молодежи, основных проблем, стоящих перед подростками и молодыми людьми. Также учтен опыт реализации государственной молодежной политики в Яр</w:t>
      </w:r>
      <w:r w:rsidR="00A53DA1">
        <w:rPr>
          <w:sz w:val="28"/>
        </w:rPr>
        <w:t xml:space="preserve">ославской области, </w:t>
      </w:r>
      <w:proofErr w:type="spellStart"/>
      <w:r w:rsidR="00A53DA1">
        <w:rPr>
          <w:sz w:val="28"/>
        </w:rPr>
        <w:t>Мышкинском</w:t>
      </w:r>
      <w:proofErr w:type="spellEnd"/>
      <w:r w:rsidR="00A53DA1">
        <w:rPr>
          <w:sz w:val="28"/>
        </w:rPr>
        <w:t xml:space="preserve"> муниципальном районе. </w:t>
      </w:r>
      <w:r>
        <w:rPr>
          <w:sz w:val="28"/>
        </w:rPr>
        <w:t xml:space="preserve"> Муниципальная </w:t>
      </w:r>
      <w:r w:rsidR="00187A84">
        <w:rPr>
          <w:sz w:val="28"/>
        </w:rPr>
        <w:t>программа «Молодежь» на 2015 год</w:t>
      </w:r>
      <w:r>
        <w:rPr>
          <w:sz w:val="28"/>
        </w:rPr>
        <w:t xml:space="preserve"> направлена на создание правовых, экономических и  организационных условий, для развития эффективной социализации, гражданского становления, социальной адаптации и интеграции молодежи района в экономическую, культурную и политическую жизнь.</w:t>
      </w:r>
    </w:p>
    <w:p w:rsidR="00C77EE2" w:rsidRDefault="00C77EE2" w:rsidP="00C77EE2">
      <w:pPr>
        <w:ind w:firstLine="709"/>
        <w:jc w:val="both"/>
        <w:rPr>
          <w:sz w:val="28"/>
        </w:rPr>
      </w:pPr>
      <w:r w:rsidRPr="003527B9">
        <w:rPr>
          <w:sz w:val="28"/>
        </w:rPr>
        <w:t xml:space="preserve">В </w:t>
      </w:r>
      <w:proofErr w:type="spellStart"/>
      <w:r w:rsidRPr="003527B9">
        <w:rPr>
          <w:sz w:val="28"/>
        </w:rPr>
        <w:t>Мышкинском</w:t>
      </w:r>
      <w:proofErr w:type="spellEnd"/>
      <w:r w:rsidRPr="003527B9">
        <w:rPr>
          <w:sz w:val="28"/>
        </w:rPr>
        <w:t xml:space="preserve"> муниципальном районе зареги</w:t>
      </w:r>
      <w:r w:rsidR="00424A5A">
        <w:rPr>
          <w:sz w:val="28"/>
        </w:rPr>
        <w:t>стрировано 10097</w:t>
      </w:r>
      <w:r w:rsidR="003527B9" w:rsidRPr="003527B9">
        <w:rPr>
          <w:sz w:val="28"/>
        </w:rPr>
        <w:t xml:space="preserve"> человек, </w:t>
      </w:r>
      <w:r w:rsidR="00A53DA1">
        <w:rPr>
          <w:sz w:val="28"/>
        </w:rPr>
        <w:t xml:space="preserve">из них </w:t>
      </w:r>
      <w:r w:rsidR="003527B9" w:rsidRPr="003527B9">
        <w:rPr>
          <w:sz w:val="28"/>
        </w:rPr>
        <w:t xml:space="preserve">в городе </w:t>
      </w:r>
      <w:r w:rsidR="00A53DA1">
        <w:rPr>
          <w:sz w:val="28"/>
        </w:rPr>
        <w:t xml:space="preserve">- </w:t>
      </w:r>
      <w:r w:rsidR="00424A5A">
        <w:rPr>
          <w:sz w:val="28"/>
        </w:rPr>
        <w:t>5946 человек, на селе 4151</w:t>
      </w:r>
      <w:r w:rsidRPr="003527B9">
        <w:rPr>
          <w:sz w:val="28"/>
        </w:rPr>
        <w:t xml:space="preserve"> человек, из них 1925 молодых жителей в возрасте от 14 до 30 лет, из них в сельской местности 639 человек.</w:t>
      </w:r>
      <w:r w:rsidR="00130662">
        <w:rPr>
          <w:b/>
          <w:sz w:val="28"/>
        </w:rPr>
        <w:t xml:space="preserve"> </w:t>
      </w:r>
      <w:r w:rsidR="007F6510">
        <w:rPr>
          <w:sz w:val="28"/>
        </w:rPr>
        <w:t>Следовательно, 19</w:t>
      </w:r>
      <w:r w:rsidRPr="00130662">
        <w:rPr>
          <w:sz w:val="28"/>
        </w:rPr>
        <w:t xml:space="preserve"> % проживающей молодежи находится в самой активной и созидательной поре.</w:t>
      </w:r>
      <w:r>
        <w:rPr>
          <w:sz w:val="28"/>
        </w:rPr>
        <w:t xml:space="preserve"> Однако</w:t>
      </w:r>
      <w:proofErr w:type="gramStart"/>
      <w:r w:rsidR="00424A5A">
        <w:rPr>
          <w:sz w:val="28"/>
        </w:rPr>
        <w:t>,</w:t>
      </w:r>
      <w:proofErr w:type="gramEnd"/>
      <w:r>
        <w:rPr>
          <w:sz w:val="28"/>
        </w:rPr>
        <w:t xml:space="preserve"> в настоящее время молодежь испытывает серьезные затруднения в адаптации к социально-экономическим реалиям, самореализации в общественной жизни. </w:t>
      </w:r>
    </w:p>
    <w:p w:rsidR="00C77EE2" w:rsidRDefault="00C77EE2" w:rsidP="00C77EE2">
      <w:pPr>
        <w:ind w:firstLine="720"/>
        <w:jc w:val="both"/>
        <w:rPr>
          <w:sz w:val="28"/>
        </w:rPr>
      </w:pPr>
      <w:r>
        <w:rPr>
          <w:sz w:val="28"/>
        </w:rPr>
        <w:t xml:space="preserve">К числу причин, способствующих процессам </w:t>
      </w:r>
      <w:proofErr w:type="gramStart"/>
      <w:r>
        <w:rPr>
          <w:sz w:val="28"/>
        </w:rPr>
        <w:t>социальной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  подрастающего поколения, по-прежнему относится семейное неблагополучие.</w:t>
      </w:r>
    </w:p>
    <w:p w:rsidR="00C77EE2" w:rsidRDefault="00C77EE2" w:rsidP="006A24C8">
      <w:pPr>
        <w:ind w:firstLine="720"/>
        <w:jc w:val="both"/>
        <w:rPr>
          <w:sz w:val="28"/>
        </w:rPr>
      </w:pPr>
      <w:r>
        <w:rPr>
          <w:sz w:val="28"/>
        </w:rPr>
        <w:t>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C77EE2" w:rsidRDefault="00C77EE2" w:rsidP="00C77EE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то же время перед страной встали новые задачи, которые явственнее требуют от молодежи проявления совсем иных качеств, и поэтому государство и общество вынуждены, с одной стороны, концентрировать ресурсы, чтобы приложить соразмерные усилия для перелома негативных тенденций в молодежной среде, с другой стороны, все активнее вовлекать саму молодежь в процесс решения собственных проблем. </w:t>
      </w:r>
      <w:proofErr w:type="gramEnd"/>
    </w:p>
    <w:p w:rsidR="0070184E" w:rsidRDefault="0070184E" w:rsidP="00C77EE2">
      <w:pPr>
        <w:ind w:firstLine="720"/>
        <w:jc w:val="both"/>
        <w:rPr>
          <w:sz w:val="28"/>
        </w:rPr>
      </w:pPr>
    </w:p>
    <w:p w:rsidR="0070184E" w:rsidRDefault="0070184E" w:rsidP="00C77EE2">
      <w:pPr>
        <w:ind w:firstLine="720"/>
        <w:jc w:val="both"/>
        <w:rPr>
          <w:sz w:val="28"/>
        </w:rPr>
      </w:pPr>
    </w:p>
    <w:p w:rsidR="00C77EE2" w:rsidRDefault="00C77EE2" w:rsidP="00C7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молодежи многочисленны: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социальных гарантий (проблемы доступности получения качественного профессионального образования и трудоустройства, трудности в решении жилищных вопросов, низкий уровень жизни молодой семьи и т. д.);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ослабление здоровья подрастающего поколения по причине снижения уровня жизни, слабой пропаганды здорового образа жизни;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культурных потребностей;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раннее употребление спиртных напитков;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политической  и социальной адаптации в молодежной среде, безответственности перед обществом;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гражданственности и патриотизма молодежи;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сложность налаживания межрегиональных, международных молодежных связей и обменов из-за отсутствия материальной и методической базы для их реализации.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проблем требует целенаправленной, скоординированной, систематической межведомственной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деятельности всех субъектов молодежной политики, что возможно с использованием программно-целевого метода. 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</w:p>
    <w:p w:rsidR="00C77EE2" w:rsidRDefault="00C77EE2" w:rsidP="00C77EE2">
      <w:pPr>
        <w:ind w:left="840" w:right="-6" w:hanging="876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1.2 Обоснование целесообразности решения проблем </w:t>
      </w:r>
      <w:r>
        <w:rPr>
          <w:b/>
          <w:i/>
          <w:sz w:val="28"/>
          <w:szCs w:val="28"/>
        </w:rPr>
        <w:t xml:space="preserve">молодежной политики </w:t>
      </w:r>
      <w:r>
        <w:rPr>
          <w:b/>
          <w:bCs/>
          <w:i/>
          <w:sz w:val="28"/>
          <w:szCs w:val="28"/>
        </w:rPr>
        <w:t>программно-целевым методом</w:t>
      </w:r>
    </w:p>
    <w:p w:rsidR="00C77EE2" w:rsidRDefault="00C77EE2" w:rsidP="00C77EE2">
      <w:pPr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Применение программно-целевого метода дает возможность оптимизировать действия разных структурных подразделений, что позволит, с одной стороны, устранить дублирование и создать единые стандарты работы с молодежью н</w:t>
      </w:r>
      <w:r w:rsidR="00A53DA1">
        <w:rPr>
          <w:bCs/>
          <w:sz w:val="28"/>
          <w:szCs w:val="28"/>
        </w:rPr>
        <w:t>а всей территории Мышкинского муниципального района</w:t>
      </w:r>
      <w:r>
        <w:rPr>
          <w:bCs/>
          <w:sz w:val="28"/>
          <w:szCs w:val="28"/>
        </w:rPr>
        <w:t>, а с другой – сделать услуги для молодежи комплексными, объединяющими усилия различных органов исполнительной власти.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механизм </w:t>
      </w:r>
      <w:r w:rsidR="005D1780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рограммы выбран по следующим причинам:</w:t>
      </w:r>
    </w:p>
    <w:p w:rsidR="00C77EE2" w:rsidRDefault="00C77EE2" w:rsidP="005D178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программно-целевой метод управления позволяет оперативно и с максимальной степенью управляемости применять новые инструменты и технологии реализации приоритетов молодежной политики;</w:t>
      </w:r>
    </w:p>
    <w:p w:rsidR="00C77EE2" w:rsidRDefault="00C77EE2" w:rsidP="005D178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данный инструмент является действенным и эффективным для реализации молодежной политики;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в-третьих, для выстраивания единой на всех уровнях работы с молодежью лучше не управлять директивно, а вовлекать молодежь в реализацию совместных проектов.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позволит: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обеспечить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>, последовательность, преемственность и контроль инвестирования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еализацию </w:t>
      </w:r>
      <w:r w:rsidR="00EF767D">
        <w:rPr>
          <w:rFonts w:ascii="Times New Roman" w:hAnsi="Times New Roman"/>
          <w:sz w:val="28"/>
          <w:szCs w:val="28"/>
        </w:rPr>
        <w:t>молодежной политики района</w:t>
      </w:r>
      <w:r>
        <w:rPr>
          <w:rFonts w:ascii="Times New Roman" w:hAnsi="Times New Roman"/>
          <w:sz w:val="28"/>
          <w:szCs w:val="28"/>
        </w:rPr>
        <w:t>;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разработать и внедрить инновационные информационно-коммуникационные технологии решения актуальных проблем молодежи при ее активном участии.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="005D1780">
        <w:rPr>
          <w:rFonts w:ascii="Times New Roman" w:hAnsi="Times New Roman"/>
          <w:sz w:val="28"/>
          <w:szCs w:val="28"/>
        </w:rPr>
        <w:t>еализация стратегических задач муниципальной п</w:t>
      </w:r>
      <w:r>
        <w:rPr>
          <w:rFonts w:ascii="Times New Roman" w:hAnsi="Times New Roman"/>
          <w:sz w:val="28"/>
          <w:szCs w:val="28"/>
        </w:rPr>
        <w:t>рограммы предусматривает создание централизованных механизмов их решения на районном уровне.</w:t>
      </w:r>
    </w:p>
    <w:p w:rsidR="00C77EE2" w:rsidRDefault="00C77EE2" w:rsidP="00C77EE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 решения проблем программно-целевым методом:</w:t>
      </w:r>
    </w:p>
    <w:p w:rsidR="00C77EE2" w:rsidRDefault="00C77EE2" w:rsidP="00C77EE2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Комплексный подход к решению проблем: </w:t>
      </w:r>
    </w:p>
    <w:p w:rsidR="00C77EE2" w:rsidRDefault="00C77EE2" w:rsidP="00C77EE2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сформулированные цели, задачи и основные направления реализации Программы учитывают все аспекты развития молодежной политики в районе, определяют приоритетность тех или иных мероприятий в рамках </w:t>
      </w:r>
      <w:r w:rsidR="005D1780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рограммы;</w:t>
      </w:r>
    </w:p>
    <w:p w:rsidR="00C77EE2" w:rsidRDefault="00C77EE2" w:rsidP="00C77EE2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Распределение полномочий и ответственности: </w:t>
      </w:r>
    </w:p>
    <w:p w:rsidR="00C77EE2" w:rsidRDefault="00866FFA" w:rsidP="00C77EE2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рамках муниципальной п</w:t>
      </w:r>
      <w:r w:rsidR="00C77EE2">
        <w:rPr>
          <w:sz w:val="28"/>
          <w:szCs w:val="28"/>
        </w:rPr>
        <w:t xml:space="preserve">рограммы проводится четкое распределение полномочий между структурными подразделениями на муниципальном уровне, предусматривается участие в реализации </w:t>
      </w:r>
      <w:r w:rsidR="005D1780">
        <w:rPr>
          <w:sz w:val="28"/>
          <w:szCs w:val="28"/>
        </w:rPr>
        <w:t>муниципальной п</w:t>
      </w:r>
      <w:r w:rsidR="00C77EE2">
        <w:rPr>
          <w:sz w:val="28"/>
          <w:szCs w:val="28"/>
        </w:rPr>
        <w:t>рограммы муниципальных учреждений района и т.д.;</w:t>
      </w:r>
    </w:p>
    <w:p w:rsidR="00C77EE2" w:rsidRDefault="00C77EE2" w:rsidP="00C77EE2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Эффективное планирование и мониторинг результатов реализации </w:t>
      </w:r>
      <w:r w:rsidR="005D1780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рограммы:</w:t>
      </w:r>
    </w:p>
    <w:p w:rsidR="00C77EE2" w:rsidRDefault="005D1780" w:rsidP="00C77EE2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рамках муниципальной п</w:t>
      </w:r>
      <w:r w:rsidR="00C77EE2">
        <w:rPr>
          <w:sz w:val="28"/>
          <w:szCs w:val="28"/>
        </w:rPr>
        <w:t>рограммы определяются целевые индикаторы и показатели, которые позволяют ежегодно оценивать результаты реализации тех или иных ме</w:t>
      </w:r>
      <w:r>
        <w:rPr>
          <w:sz w:val="28"/>
          <w:szCs w:val="28"/>
        </w:rPr>
        <w:t>роприятий по этапам реализации муниципальной п</w:t>
      </w:r>
      <w:r w:rsidR="00C77EE2">
        <w:rPr>
          <w:sz w:val="28"/>
          <w:szCs w:val="28"/>
        </w:rPr>
        <w:t>рограммы.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 важным является понимание молодежи не в традиционном смысле, а только в качестве будущего общества, несущую особую, незаменимую другими социальными группами, функцию ответственности за сохранение и развитие нашей страны, за ее историю и культуру, жизнь старших и  воспроизводство последующих поколений.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личности молодого человека решающее значение оказывают следующие факторы: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целенаправленное воздействие на личность, т.е. воспитание в широком смысле этого слова;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среда, в которой человек постоянно находится, воспитывается и формируется;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самой личности, ее самостоятельность в отборе и усвоении знаний и их осмыслении;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критически оценивать различные точки зрения;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практической преобразовательной деятельности.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определяет необходимость перехода к качественно новым методам системной работы, ориентированной на главного носителя перемен – молодежь. Суть этого состоит в том, что вся социальная политика в отношении молодежи на любом уровне – государственном, региональном, муниципальном не сводится только к компенсаторным механизмам, а содержит активный инновационный аспект, опирающийся на трудовой и творческий потенциал самой молодежи. </w:t>
      </w:r>
    </w:p>
    <w:p w:rsidR="00C77EE2" w:rsidRDefault="00C77EE2" w:rsidP="00C77E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потенциал молодежи мог быть реализованным в качестве одного из важных ресурсов муниципального развития, необходимо расширить понимание задач молодежной политики, выйти из рамок социально-профилактической работы и приступить к целенаправленной деятельности по подготовке молодежи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районе. </w:t>
      </w:r>
      <w:proofErr w:type="gramEnd"/>
    </w:p>
    <w:p w:rsidR="00C77EE2" w:rsidRDefault="00C77EE2" w:rsidP="00C77EE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в предыдущие годы позитивные результаты, остается много проблем в сфере реализации молодёжной политики, которые требуют решения на муниципальном уровне.</w:t>
      </w:r>
    </w:p>
    <w:p w:rsidR="00CA404C" w:rsidRDefault="00CA404C" w:rsidP="00C77EE2">
      <w:pPr>
        <w:ind w:firstLine="702"/>
        <w:jc w:val="both"/>
        <w:rPr>
          <w:sz w:val="28"/>
          <w:szCs w:val="28"/>
        </w:rPr>
      </w:pPr>
    </w:p>
    <w:p w:rsidR="00EF767D" w:rsidRDefault="00EF767D" w:rsidP="00C77EE2">
      <w:pPr>
        <w:ind w:firstLine="702"/>
        <w:jc w:val="both"/>
        <w:rPr>
          <w:sz w:val="28"/>
          <w:szCs w:val="28"/>
        </w:rPr>
      </w:pPr>
    </w:p>
    <w:p w:rsidR="00EF767D" w:rsidRDefault="00EF767D" w:rsidP="00C77EE2">
      <w:pPr>
        <w:ind w:firstLine="702"/>
        <w:jc w:val="both"/>
        <w:rPr>
          <w:sz w:val="28"/>
          <w:szCs w:val="28"/>
        </w:rPr>
      </w:pPr>
    </w:p>
    <w:p w:rsidR="00CA404C" w:rsidRDefault="00CA404C" w:rsidP="00C77EE2">
      <w:pPr>
        <w:ind w:firstLine="702"/>
        <w:jc w:val="both"/>
        <w:rPr>
          <w:sz w:val="28"/>
          <w:szCs w:val="28"/>
        </w:rPr>
      </w:pP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Реализация </w:t>
      </w:r>
      <w:r w:rsidR="005D1780">
        <w:rPr>
          <w:b/>
          <w:i/>
          <w:sz w:val="28"/>
          <w:szCs w:val="28"/>
        </w:rPr>
        <w:t>муниципальной п</w:t>
      </w:r>
      <w:r>
        <w:rPr>
          <w:b/>
          <w:i/>
          <w:sz w:val="28"/>
          <w:szCs w:val="28"/>
        </w:rPr>
        <w:t>рограммы будет направлена, в первую очередь, на преодоление слабых сторон существующей системы работы с молодёжью,</w:t>
      </w:r>
      <w:r>
        <w:rPr>
          <w:sz w:val="28"/>
          <w:szCs w:val="28"/>
        </w:rPr>
        <w:t xml:space="preserve"> выявленных в ходе оценки текущего состояния реализации молодёжной политики района, к числу которых относится: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чёткой системы проведения мероприятий для подростков и молодёжи, начиная с уровня городских и сельских поселений, муниципальных этапов</w:t>
      </w:r>
      <w:r w:rsidR="0089362C">
        <w:rPr>
          <w:sz w:val="28"/>
          <w:szCs w:val="28"/>
        </w:rPr>
        <w:t xml:space="preserve"> мероприятий различной направленности</w:t>
      </w:r>
      <w:r>
        <w:rPr>
          <w:sz w:val="28"/>
          <w:szCs w:val="28"/>
        </w:rPr>
        <w:t xml:space="preserve"> с последующей возможностью направления победителей для участия в областных и  всероссийских конкурсах, соревнованиях, фестивалях;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чётких критериев оценки качества проводимых мероприятий и предоставляемых услуг в сфере молодёжной политики, степени удовлетворённости молодёжи качеством, разнообразием, доступности этих мероприятий и услуг;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учёт потребностей молодёжных и детских общественных объединений, органов молодёжного самоуправления в реализации инновационных программ, проектов и инициатив;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механизмов поддержки органов молодёжного самоуправления, не имеющих статус юридического лица;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единой информационной политики в сфере работы с молодёжью.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слабые стороны являются проблемами муниципальной молодёжной политики, которые будут </w:t>
      </w:r>
      <w:r w:rsidR="005D1780">
        <w:rPr>
          <w:sz w:val="28"/>
          <w:szCs w:val="28"/>
        </w:rPr>
        <w:t>разрешены в рамках реализуемой муниципальной п</w:t>
      </w:r>
      <w:r>
        <w:rPr>
          <w:sz w:val="28"/>
          <w:szCs w:val="28"/>
        </w:rPr>
        <w:t>рограммы.</w:t>
      </w:r>
    </w:p>
    <w:p w:rsidR="00C77EE2" w:rsidRDefault="00C77EE2" w:rsidP="00C77EE2">
      <w:pPr>
        <w:ind w:firstLine="7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Решению существующих проблем будут способствовать следующие сильные стороны: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необходимой ресурсной базы для реализации намеченных преобразований;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наличие квалифицированных кадров, которые будут вовл</w:t>
      </w:r>
      <w:r w:rsidR="005D1780">
        <w:rPr>
          <w:sz w:val="28"/>
          <w:szCs w:val="28"/>
        </w:rPr>
        <w:t>ечены в реализацию мероприятий муниципальной п</w:t>
      </w:r>
      <w:r>
        <w:rPr>
          <w:sz w:val="28"/>
          <w:szCs w:val="28"/>
        </w:rPr>
        <w:t>рограммы;</w:t>
      </w:r>
    </w:p>
    <w:p w:rsidR="00A53DA1" w:rsidRDefault="00C77EE2" w:rsidP="002B5DEE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высокая активность молодёжи района, наличие желания у молодёжи принять участие в реализации молодежной политики.</w:t>
      </w:r>
    </w:p>
    <w:p w:rsidR="00C77EE2" w:rsidRDefault="00C77EE2" w:rsidP="00C77EE2">
      <w:pPr>
        <w:ind w:firstLine="7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Реализация </w:t>
      </w:r>
      <w:r w:rsidR="005D1780">
        <w:rPr>
          <w:b/>
          <w:i/>
          <w:sz w:val="28"/>
          <w:szCs w:val="28"/>
        </w:rPr>
        <w:t>муниципальной п</w:t>
      </w:r>
      <w:r>
        <w:rPr>
          <w:b/>
          <w:i/>
          <w:sz w:val="28"/>
          <w:szCs w:val="28"/>
        </w:rPr>
        <w:t>рограммы связана со следующими рисками (угрозами):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отсутствием единого понимания необходимости реализации молодёжной политики на муниципальном уровне, особенно в сельских и городском поселениях;</w:t>
      </w:r>
      <w:proofErr w:type="gramEnd"/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недостаточностью кадрового пот</w:t>
      </w:r>
      <w:r w:rsidR="005D1780">
        <w:rPr>
          <w:sz w:val="28"/>
          <w:szCs w:val="28"/>
        </w:rPr>
        <w:t>енциала реализации мероприятий муниципальной п</w:t>
      </w:r>
      <w:r>
        <w:rPr>
          <w:sz w:val="28"/>
          <w:szCs w:val="28"/>
        </w:rPr>
        <w:t>рограммы;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трудностями в определении оптимального распределения ресурсов (человеческих, временных, финансовых) между решением отраслевых задач и осуществлением процессов социально-экономического, административного, финансового реформирования.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выявленных рисков необходимо более тесное взаимодействие </w:t>
      </w:r>
      <w:r w:rsidR="0089362C">
        <w:rPr>
          <w:sz w:val="28"/>
          <w:szCs w:val="28"/>
        </w:rPr>
        <w:t xml:space="preserve">всех сфер деятельности </w:t>
      </w:r>
      <w:r>
        <w:rPr>
          <w:sz w:val="28"/>
          <w:szCs w:val="28"/>
        </w:rPr>
        <w:t>в выработке единых подходов к реализации молодёжной политики, их нормативному закреплению.</w:t>
      </w:r>
    </w:p>
    <w:p w:rsidR="00C77EE2" w:rsidRDefault="00C77EE2" w:rsidP="00C77EE2">
      <w:pPr>
        <w:ind w:firstLine="703"/>
        <w:jc w:val="both"/>
        <w:rPr>
          <w:sz w:val="28"/>
          <w:szCs w:val="28"/>
        </w:rPr>
      </w:pPr>
    </w:p>
    <w:p w:rsidR="00C77EE2" w:rsidRDefault="00C77EE2" w:rsidP="00C77EE2">
      <w:pPr>
        <w:ind w:firstLine="703"/>
        <w:jc w:val="both"/>
        <w:rPr>
          <w:sz w:val="28"/>
          <w:szCs w:val="28"/>
        </w:rPr>
      </w:pPr>
    </w:p>
    <w:p w:rsidR="00187A84" w:rsidRDefault="00187A84" w:rsidP="00C77EE2">
      <w:pPr>
        <w:ind w:firstLine="703"/>
        <w:jc w:val="both"/>
        <w:rPr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Социально – экономическая значимость проблемы для населения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Мышкинского муниципального района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 Характеристика и прогноз развития сложившейся ситуации в рассматриваемой сфере без использования программно-целевого метода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проявились некоторые негативные тенденции.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вовлеченности молодежи в социальную практику - 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молодежь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происходит деформация рынка труда, искажение трудовой мотивации молодежи (основной критерий при выборе места работы  молодых людей является высокая заработная плата). Падает престижность социально значимых профессий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Особенностью современной молодежи является ориентация на материальный достаток, на личностный успех. Молодежь становится более самостоятельной, пытается решить собственные проблемы самостоятельно. Однако в силу своего возраста, отсутствия жизненного опыта, </w:t>
      </w:r>
      <w:proofErr w:type="spellStart"/>
      <w:r>
        <w:rPr>
          <w:rFonts w:ascii="Times New Roman" w:hAnsi="Times New Roman"/>
          <w:sz w:val="28"/>
          <w:szCs w:val="28"/>
        </w:rPr>
        <w:t>целедостижение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молодежи затруднено.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увеличением доли молодежи в обществе, по-прежнему, увеличивается количество социально неустроенных и неблагополучных молодых людей. Ухудшается состояние физического и психического здоровья молодого поколения. 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Негативные тенденции в молодежной среде непосредственно влияют на развитие экономики и общества. Молодежь -  это социальная группа, находящаяся в периоде социализации, когда необходим комплекс мер, направленных на социальную поддержку молодежи, создание условий, способствующих выполнению присущих ему социальных функций, и самореализации.  Государство дает своего рода кредит молодежи, которая по мере социализации возвращает его в виде своей деятельности в интересах общества. Программные методы позволят наиболее успешно создать условия, необходимые  для  реализации молодежью своих социальных функций.</w:t>
      </w:r>
    </w:p>
    <w:p w:rsidR="00C77EE2" w:rsidRDefault="00C77EE2" w:rsidP="0089362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Комплексность и системность в решении проблем в молодёжной среде обеспечат качественную реализацию мероприятий, соответствующих целям и задачам сферы молодёжной политики, предусмотренных  настоящей </w:t>
      </w:r>
      <w:r w:rsidR="005D1780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рограммой.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можно сделать вывод о том, что отказ от решения указанных проблем программно-целевым методом приведет к инерционному развитию массового спорта, когда показатели активного участия не будут повышаться, а развитие высших достижений в спорте  будет недостаточным. В этом случае массовый спорт останется привилегией малочисленного слоя населения, а для разных категорий граждан так и останется недоступным. </w:t>
      </w:r>
    </w:p>
    <w:p w:rsidR="00A53DA1" w:rsidRDefault="00A53DA1" w:rsidP="00C77EE2">
      <w:pPr>
        <w:rPr>
          <w:b/>
          <w:sz w:val="32"/>
          <w:szCs w:val="32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Цели и </w:t>
      </w:r>
      <w:proofErr w:type="gramStart"/>
      <w:r>
        <w:rPr>
          <w:rFonts w:ascii="Times New Roman" w:hAnsi="Times New Roman"/>
          <w:b/>
          <w:sz w:val="28"/>
          <w:szCs w:val="28"/>
        </w:rPr>
        <w:t>задачи  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77EE2" w:rsidRDefault="005D1780" w:rsidP="00C77EE2">
      <w:pPr>
        <w:pStyle w:val="af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3.1 Цель муниципальной п</w:t>
      </w:r>
      <w:r w:rsidR="00C77EE2">
        <w:rPr>
          <w:rFonts w:ascii="Times New Roman" w:hAnsi="Times New Roman"/>
          <w:b/>
          <w:bCs/>
          <w:i/>
          <w:sz w:val="28"/>
          <w:szCs w:val="28"/>
        </w:rPr>
        <w:t>рограммы:</w:t>
      </w:r>
    </w:p>
    <w:p w:rsidR="00C77EE2" w:rsidRDefault="00C77EE2" w:rsidP="00C77EE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pacing w:val="0"/>
          <w:sz w:val="28"/>
          <w:szCs w:val="28"/>
        </w:rPr>
      </w:pPr>
    </w:p>
    <w:p w:rsidR="00C77EE2" w:rsidRDefault="00C77EE2" w:rsidP="00C77EE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iCs/>
          <w:color w:val="000000"/>
          <w:sz w:val="28"/>
          <w:szCs w:val="28"/>
        </w:rPr>
        <w:t xml:space="preserve">Целью </w:t>
      </w:r>
      <w:r w:rsidR="005D1780">
        <w:rPr>
          <w:b/>
          <w:iCs/>
          <w:color w:val="000000"/>
          <w:sz w:val="28"/>
          <w:szCs w:val="28"/>
        </w:rPr>
        <w:t>муниципальной п</w:t>
      </w:r>
      <w:r>
        <w:rPr>
          <w:b/>
          <w:iCs/>
          <w:color w:val="000000"/>
          <w:sz w:val="28"/>
          <w:szCs w:val="28"/>
        </w:rPr>
        <w:t>рограммы является</w:t>
      </w:r>
      <w:r>
        <w:rPr>
          <w:sz w:val="28"/>
        </w:rPr>
        <w:t xml:space="preserve"> вовлечение молодежи в социально – экономическую, политическую и общественную жизнь Мышкинского муниципального района, а так же создание условий для ее самореализации.</w:t>
      </w:r>
    </w:p>
    <w:p w:rsidR="00C77EE2" w:rsidRDefault="00C77EE2" w:rsidP="00C77EE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7EE2" w:rsidRDefault="00C77EE2" w:rsidP="00C77E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 Задачи </w:t>
      </w:r>
      <w:r w:rsidR="005D1780">
        <w:rPr>
          <w:b/>
          <w:i/>
          <w:sz w:val="28"/>
          <w:szCs w:val="28"/>
        </w:rPr>
        <w:t>муниципальной п</w:t>
      </w:r>
      <w:r>
        <w:rPr>
          <w:b/>
          <w:i/>
          <w:sz w:val="28"/>
          <w:szCs w:val="28"/>
        </w:rPr>
        <w:t>рограммы:</w:t>
      </w:r>
    </w:p>
    <w:p w:rsidR="00C77EE2" w:rsidRDefault="00C77EE2" w:rsidP="00C77E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77EE2" w:rsidRPr="00020FBA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FBA">
        <w:rPr>
          <w:sz w:val="28"/>
          <w:szCs w:val="28"/>
        </w:rPr>
        <w:t>Содействие профессиональному самоопределению и трудовому воспитанию молодежи</w:t>
      </w:r>
      <w:r>
        <w:rPr>
          <w:sz w:val="28"/>
          <w:szCs w:val="28"/>
        </w:rPr>
        <w:t>;</w:t>
      </w:r>
    </w:p>
    <w:p w:rsidR="00020FBA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(добровольчества) и социального наставничества;</w:t>
      </w:r>
    </w:p>
    <w:p w:rsidR="00020FBA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EE2">
        <w:rPr>
          <w:sz w:val="28"/>
          <w:szCs w:val="28"/>
        </w:rPr>
        <w:t>.</w:t>
      </w:r>
      <w:r w:rsidR="00C77EE2">
        <w:rPr>
          <w:b/>
        </w:rPr>
        <w:t xml:space="preserve">  </w:t>
      </w:r>
      <w:r w:rsidR="00C77EE2">
        <w:rPr>
          <w:sz w:val="28"/>
          <w:szCs w:val="28"/>
        </w:rPr>
        <w:t>Содействие становлению и укреплению молодых семей;</w:t>
      </w:r>
    </w:p>
    <w:p w:rsidR="00C77EE2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EE2">
        <w:rPr>
          <w:sz w:val="28"/>
          <w:szCs w:val="28"/>
        </w:rPr>
        <w:t xml:space="preserve">. Пропаганда здорового образа жизни, занятий спортом и физической культурой среди молодежи, поддержка творческой молодежи и развитие системы </w:t>
      </w:r>
      <w:proofErr w:type="spellStart"/>
      <w:r w:rsidR="00C77EE2">
        <w:rPr>
          <w:sz w:val="28"/>
          <w:szCs w:val="28"/>
        </w:rPr>
        <w:t>досуговых</w:t>
      </w:r>
      <w:proofErr w:type="spellEnd"/>
      <w:r w:rsidR="00C77EE2">
        <w:rPr>
          <w:sz w:val="28"/>
          <w:szCs w:val="28"/>
        </w:rPr>
        <w:t xml:space="preserve"> мероприятий;</w:t>
      </w:r>
    </w:p>
    <w:p w:rsidR="00C77EE2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0FBA"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дезадаптаций</w:t>
      </w:r>
      <w:proofErr w:type="spellEnd"/>
      <w:r w:rsidRPr="00020FBA">
        <w:rPr>
          <w:sz w:val="28"/>
          <w:szCs w:val="28"/>
        </w:rPr>
        <w:t xml:space="preserve"> в молодежной среде</w:t>
      </w:r>
      <w:r>
        <w:rPr>
          <w:sz w:val="28"/>
          <w:szCs w:val="28"/>
        </w:rPr>
        <w:t>;</w:t>
      </w:r>
    </w:p>
    <w:p w:rsidR="00C77EE2" w:rsidRDefault="00020FBA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7EE2">
        <w:rPr>
          <w:sz w:val="28"/>
          <w:szCs w:val="28"/>
        </w:rPr>
        <w:t>. Осуществление мер муниципальной поддержки молодёжных и детских общественных объединений, стимулирования организаций, задействованных в реализации мол</w:t>
      </w:r>
      <w:r w:rsidR="00A53DA1">
        <w:rPr>
          <w:sz w:val="28"/>
          <w:szCs w:val="28"/>
        </w:rPr>
        <w:t xml:space="preserve">одёжной политики в </w:t>
      </w:r>
      <w:proofErr w:type="spellStart"/>
      <w:r w:rsidR="00A53DA1">
        <w:rPr>
          <w:sz w:val="28"/>
          <w:szCs w:val="28"/>
        </w:rPr>
        <w:t>Мышкинском</w:t>
      </w:r>
      <w:proofErr w:type="spellEnd"/>
      <w:r w:rsidR="00A53DA1">
        <w:rPr>
          <w:sz w:val="28"/>
          <w:szCs w:val="28"/>
        </w:rPr>
        <w:t xml:space="preserve"> муниципальном районе</w:t>
      </w:r>
      <w:r w:rsidR="0089362C">
        <w:rPr>
          <w:sz w:val="28"/>
          <w:szCs w:val="28"/>
        </w:rPr>
        <w:t>.</w:t>
      </w:r>
    </w:p>
    <w:p w:rsidR="00C77EE2" w:rsidRDefault="00C77EE2" w:rsidP="00C7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каждой задачи предполагает конкретный измеряемый результат, для оценки которого разработаны показатели эффективности.</w:t>
      </w:r>
    </w:p>
    <w:p w:rsidR="00C77EE2" w:rsidRDefault="005D1780" w:rsidP="00C7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C77EE2">
        <w:rPr>
          <w:sz w:val="28"/>
          <w:szCs w:val="28"/>
        </w:rPr>
        <w:t xml:space="preserve">рограмма призвана обеспечить комплексный подход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молодёжи. Результаты реализации её мероприятий должны оказать влияние на демографическую, </w:t>
      </w:r>
      <w:proofErr w:type="spellStart"/>
      <w:r w:rsidR="00C77EE2">
        <w:rPr>
          <w:sz w:val="28"/>
          <w:szCs w:val="28"/>
        </w:rPr>
        <w:t>социокультурную</w:t>
      </w:r>
      <w:proofErr w:type="spellEnd"/>
      <w:r w:rsidR="00C77EE2">
        <w:rPr>
          <w:sz w:val="28"/>
          <w:szCs w:val="28"/>
        </w:rPr>
        <w:t>, политическую и экономическую составляющие жизни района.</w:t>
      </w:r>
    </w:p>
    <w:p w:rsidR="00C77EE2" w:rsidRDefault="00C77EE2" w:rsidP="00C77EE2">
      <w:pPr>
        <w:ind w:firstLine="709"/>
        <w:jc w:val="both"/>
        <w:rPr>
          <w:sz w:val="28"/>
          <w:szCs w:val="28"/>
        </w:rPr>
      </w:pPr>
    </w:p>
    <w:p w:rsidR="0089362C" w:rsidRDefault="0089362C" w:rsidP="00C77EE2">
      <w:pPr>
        <w:ind w:firstLine="709"/>
        <w:jc w:val="both"/>
        <w:rPr>
          <w:sz w:val="28"/>
          <w:szCs w:val="28"/>
        </w:rPr>
      </w:pPr>
    </w:p>
    <w:p w:rsidR="00C77EE2" w:rsidRDefault="00C77EE2" w:rsidP="00C77E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  Сроки (этапы) реализации </w:t>
      </w:r>
      <w:r w:rsidR="005D1780">
        <w:rPr>
          <w:b/>
          <w:i/>
          <w:sz w:val="28"/>
          <w:szCs w:val="28"/>
        </w:rPr>
        <w:t>муниципальной п</w:t>
      </w:r>
      <w:r>
        <w:rPr>
          <w:b/>
          <w:i/>
          <w:sz w:val="28"/>
          <w:szCs w:val="28"/>
        </w:rPr>
        <w:t>рограммы</w:t>
      </w:r>
    </w:p>
    <w:p w:rsidR="00C77EE2" w:rsidRDefault="00C77EE2" w:rsidP="00187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5D1780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рассчитано на 2</w:t>
      </w:r>
      <w:r w:rsidR="00187A84">
        <w:rPr>
          <w:sz w:val="28"/>
          <w:szCs w:val="28"/>
        </w:rPr>
        <w:t xml:space="preserve">015 год </w:t>
      </w:r>
      <w:r>
        <w:rPr>
          <w:sz w:val="28"/>
          <w:szCs w:val="28"/>
        </w:rPr>
        <w:t xml:space="preserve"> </w:t>
      </w:r>
    </w:p>
    <w:p w:rsidR="00187A84" w:rsidRDefault="00187A84" w:rsidP="00187A84">
      <w:pPr>
        <w:ind w:firstLine="709"/>
        <w:jc w:val="both"/>
        <w:rPr>
          <w:sz w:val="28"/>
          <w:szCs w:val="28"/>
        </w:rPr>
      </w:pPr>
    </w:p>
    <w:p w:rsidR="00187A84" w:rsidRDefault="00187A84" w:rsidP="00187A84">
      <w:pPr>
        <w:ind w:firstLine="709"/>
        <w:jc w:val="both"/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Целевые индикаторы по реализации муниципальной программы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 Важнейшие индикаторы и показатели, позволяющие оценить ход реализации муниципальной программы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трудоустроенны</w:t>
      </w:r>
      <w:r w:rsidR="00187A84">
        <w:rPr>
          <w:sz w:val="28"/>
          <w:szCs w:val="28"/>
        </w:rPr>
        <w:t>х несовершеннолетних граждан – 4</w:t>
      </w:r>
      <w:r>
        <w:rPr>
          <w:sz w:val="28"/>
          <w:szCs w:val="28"/>
        </w:rPr>
        <w:t xml:space="preserve"> человек</w:t>
      </w:r>
      <w:r w:rsidR="00CA404C">
        <w:rPr>
          <w:sz w:val="28"/>
          <w:szCs w:val="28"/>
        </w:rPr>
        <w:t>а.</w:t>
      </w:r>
    </w:p>
    <w:p w:rsidR="00C77EE2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370B4E" w:rsidRDefault="00370B4E" w:rsidP="00C77EE2">
      <w:pPr>
        <w:ind w:firstLine="709"/>
        <w:jc w:val="both"/>
        <w:rPr>
          <w:sz w:val="28"/>
        </w:rPr>
      </w:pPr>
    </w:p>
    <w:p w:rsidR="00370B4E" w:rsidRDefault="00370B4E" w:rsidP="00370B4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волонтеров, вклю</w:t>
      </w:r>
      <w:r w:rsidR="00187A84">
        <w:rPr>
          <w:sz w:val="28"/>
          <w:szCs w:val="28"/>
        </w:rPr>
        <w:t>ченных в муниципальную базу – 30</w:t>
      </w:r>
      <w:r w:rsidR="00CA404C">
        <w:rPr>
          <w:sz w:val="28"/>
          <w:szCs w:val="28"/>
        </w:rPr>
        <w:t xml:space="preserve"> человек.</w:t>
      </w:r>
    </w:p>
    <w:p w:rsidR="00370B4E" w:rsidRDefault="00187A84" w:rsidP="00370B4E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370B4E" w:rsidRDefault="00370B4E" w:rsidP="00370B4E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C77EE2" w:rsidRDefault="00C77EE2" w:rsidP="00C77EE2">
      <w:pPr>
        <w:jc w:val="both"/>
        <w:rPr>
          <w:sz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в рамках клуба</w:t>
      </w:r>
      <w:r w:rsidR="00187A84">
        <w:rPr>
          <w:sz w:val="28"/>
          <w:szCs w:val="28"/>
        </w:rPr>
        <w:t xml:space="preserve"> молодой семьи «Два сердца» - 8</w:t>
      </w:r>
      <w:r w:rsidR="00CA404C">
        <w:rPr>
          <w:sz w:val="28"/>
          <w:szCs w:val="28"/>
        </w:rPr>
        <w:t xml:space="preserve"> мероприятий.</w:t>
      </w:r>
    </w:p>
    <w:p w:rsidR="00C77EE2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</w:t>
      </w:r>
      <w:r w:rsidR="005C1CEC">
        <w:rPr>
          <w:sz w:val="28"/>
        </w:rPr>
        <w:t xml:space="preserve">                 </w:t>
      </w:r>
    </w:p>
    <w:p w:rsidR="00EF767D" w:rsidRDefault="00EF767D" w:rsidP="00C77EE2">
      <w:pPr>
        <w:ind w:firstLine="709"/>
        <w:jc w:val="both"/>
        <w:rPr>
          <w:sz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молодежных мероприятий различной направленности с участ</w:t>
      </w:r>
      <w:r w:rsidR="00A53DA1">
        <w:rPr>
          <w:sz w:val="28"/>
          <w:szCs w:val="28"/>
        </w:rPr>
        <w:t>ием молодежи Мышкинского муниципального района</w:t>
      </w:r>
      <w:r w:rsidR="00187A84">
        <w:rPr>
          <w:sz w:val="28"/>
          <w:szCs w:val="28"/>
        </w:rPr>
        <w:t xml:space="preserve"> – 1</w:t>
      </w:r>
      <w:r w:rsidR="00D93E22">
        <w:rPr>
          <w:sz w:val="28"/>
          <w:szCs w:val="28"/>
        </w:rPr>
        <w:t>0</w:t>
      </w:r>
      <w:r w:rsidR="00187A84">
        <w:rPr>
          <w:sz w:val="28"/>
          <w:szCs w:val="28"/>
        </w:rPr>
        <w:t xml:space="preserve"> мероприятий</w:t>
      </w:r>
      <w:r w:rsidR="00CA404C">
        <w:rPr>
          <w:sz w:val="28"/>
          <w:szCs w:val="28"/>
        </w:rPr>
        <w:t>.</w:t>
      </w:r>
    </w:p>
    <w:p w:rsidR="00C77EE2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</w:t>
      </w:r>
      <w:r w:rsidR="00D93E22">
        <w:rPr>
          <w:sz w:val="28"/>
        </w:rPr>
        <w:t xml:space="preserve">                   </w:t>
      </w:r>
    </w:p>
    <w:p w:rsidR="00C77EE2" w:rsidRDefault="00C77EE2" w:rsidP="00C77EE2">
      <w:pPr>
        <w:ind w:firstLine="709"/>
        <w:jc w:val="both"/>
        <w:rPr>
          <w:sz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молодежных мероприятий различной направленности с учас</w:t>
      </w:r>
      <w:r w:rsidR="00A53DA1">
        <w:rPr>
          <w:sz w:val="28"/>
          <w:szCs w:val="28"/>
        </w:rPr>
        <w:t>тием молодежи Мышкинского муниципального района</w:t>
      </w:r>
      <w:r w:rsidR="00187A84">
        <w:rPr>
          <w:sz w:val="28"/>
          <w:szCs w:val="28"/>
        </w:rPr>
        <w:t xml:space="preserve"> -6</w:t>
      </w:r>
      <w:r w:rsidR="00CA404C">
        <w:rPr>
          <w:sz w:val="28"/>
          <w:szCs w:val="28"/>
        </w:rPr>
        <w:t>000 человек.</w:t>
      </w:r>
    </w:p>
    <w:p w:rsidR="00187A84" w:rsidRDefault="00187A84" w:rsidP="00187A84">
      <w:pPr>
        <w:ind w:firstLine="709"/>
        <w:jc w:val="center"/>
        <w:rPr>
          <w:sz w:val="28"/>
        </w:rPr>
      </w:pPr>
    </w:p>
    <w:p w:rsidR="00EF767D" w:rsidRDefault="00EF767D" w:rsidP="00187A84">
      <w:pPr>
        <w:ind w:firstLine="709"/>
        <w:jc w:val="center"/>
        <w:rPr>
          <w:sz w:val="28"/>
        </w:rPr>
      </w:pPr>
    </w:p>
    <w:p w:rsidR="00C77EE2" w:rsidRDefault="003A5D87" w:rsidP="00C77EE2">
      <w:pPr>
        <w:jc w:val="both"/>
        <w:rPr>
          <w:sz w:val="28"/>
        </w:rPr>
      </w:pPr>
      <w:r w:rsidRPr="003A5D87">
        <w:rPr>
          <w:sz w:val="28"/>
          <w:szCs w:val="28"/>
        </w:rPr>
        <w:t>Количество мероприятий по профилактике зависимостей в молодежной среде</w:t>
      </w:r>
      <w:r w:rsidR="00187A84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мероприятия</w:t>
      </w:r>
      <w:r w:rsidR="00CA404C">
        <w:rPr>
          <w:sz w:val="28"/>
          <w:szCs w:val="28"/>
        </w:rPr>
        <w:t>.</w:t>
      </w:r>
    </w:p>
    <w:p w:rsidR="00C77EE2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</w:t>
      </w:r>
      <w:r w:rsidR="003A5D87">
        <w:rPr>
          <w:sz w:val="28"/>
        </w:rPr>
        <w:t xml:space="preserve">                   </w:t>
      </w:r>
    </w:p>
    <w:p w:rsidR="00020FBA" w:rsidRDefault="00020FBA" w:rsidP="00934B4D">
      <w:pPr>
        <w:jc w:val="both"/>
        <w:rPr>
          <w:sz w:val="28"/>
        </w:rPr>
      </w:pPr>
    </w:p>
    <w:p w:rsidR="00C77EE2" w:rsidRDefault="003A5D87" w:rsidP="00C77EE2">
      <w:pPr>
        <w:jc w:val="both"/>
        <w:rPr>
          <w:sz w:val="28"/>
          <w:szCs w:val="28"/>
        </w:rPr>
      </w:pPr>
      <w:r w:rsidRPr="003A5D87">
        <w:rPr>
          <w:sz w:val="28"/>
          <w:szCs w:val="28"/>
        </w:rPr>
        <w:t>Количество мероприятий по правовому просвещению подростков и молодежи</w:t>
      </w:r>
      <w:r w:rsidR="00187A84">
        <w:rPr>
          <w:sz w:val="28"/>
          <w:szCs w:val="28"/>
        </w:rPr>
        <w:t xml:space="preserve"> – 1</w:t>
      </w:r>
      <w:r w:rsidR="00CA404C">
        <w:rPr>
          <w:sz w:val="28"/>
          <w:szCs w:val="28"/>
        </w:rPr>
        <w:t xml:space="preserve"> мероприятие.</w:t>
      </w:r>
    </w:p>
    <w:p w:rsidR="00EF767D" w:rsidRDefault="00C77EE2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</w:t>
      </w:r>
      <w:r w:rsidR="003A5D87">
        <w:rPr>
          <w:sz w:val="28"/>
        </w:rPr>
        <w:t xml:space="preserve">                   </w:t>
      </w:r>
    </w:p>
    <w:p w:rsidR="00C77EE2" w:rsidRDefault="003A5D87" w:rsidP="00C77EE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молодежных и детских общественных объединений – 4 объед</w:t>
      </w:r>
      <w:r w:rsidR="00CA404C">
        <w:rPr>
          <w:sz w:val="28"/>
          <w:szCs w:val="28"/>
        </w:rPr>
        <w:t>инения.</w:t>
      </w:r>
    </w:p>
    <w:p w:rsidR="00552D6B" w:rsidRDefault="00552D6B" w:rsidP="00C77EE2">
      <w:pPr>
        <w:ind w:firstLine="709"/>
        <w:jc w:val="both"/>
        <w:rPr>
          <w:sz w:val="28"/>
        </w:rPr>
      </w:pPr>
    </w:p>
    <w:p w:rsidR="00934B4D" w:rsidRDefault="00934B4D" w:rsidP="00C77EE2">
      <w:pPr>
        <w:ind w:firstLine="709"/>
        <w:jc w:val="both"/>
        <w:rPr>
          <w:sz w:val="28"/>
        </w:rPr>
      </w:pPr>
    </w:p>
    <w:p w:rsidR="00C77EE2" w:rsidRDefault="00C77EE2" w:rsidP="00C77EE2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  Ожидаемые конечные результаты реализации муниципальной программы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="006B152C">
        <w:rPr>
          <w:rFonts w:ascii="Times New Roman" w:hAnsi="Times New Roman"/>
          <w:b/>
          <w:sz w:val="28"/>
          <w:szCs w:val="28"/>
        </w:rPr>
        <w:t xml:space="preserve">Реализация настоящей </w:t>
      </w:r>
      <w:r w:rsidR="005D1780">
        <w:rPr>
          <w:rFonts w:ascii="Times New Roman" w:hAnsi="Times New Roman"/>
          <w:b/>
          <w:sz w:val="28"/>
          <w:szCs w:val="28"/>
        </w:rPr>
        <w:t>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позволит совершенствовать  систему  мероприятий  по  различным направлениям молодёжной политики, позволяющих любому молодому жителю Мышкина и Мышкинского района  принять участие в мероприятиях через систему отборочных этапов в поселении (районе, области).</w:t>
      </w:r>
    </w:p>
    <w:p w:rsidR="00A53DA1" w:rsidRDefault="00C77EE2" w:rsidP="0089362C">
      <w:pPr>
        <w:pStyle w:val="af0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Ожидаемый результат реализации </w:t>
      </w:r>
      <w:r w:rsidR="005D1780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выражается в целевых показателях молодежной </w:t>
      </w:r>
      <w:r w:rsidR="00A53DA1">
        <w:rPr>
          <w:rFonts w:ascii="Times New Roman" w:hAnsi="Times New Roman"/>
          <w:sz w:val="28"/>
          <w:szCs w:val="28"/>
        </w:rPr>
        <w:t xml:space="preserve">политики в </w:t>
      </w:r>
      <w:proofErr w:type="spellStart"/>
      <w:r w:rsidR="00A53DA1">
        <w:rPr>
          <w:rFonts w:ascii="Times New Roman" w:hAnsi="Times New Roman"/>
          <w:sz w:val="28"/>
          <w:szCs w:val="28"/>
        </w:rPr>
        <w:t>Мышкинском</w:t>
      </w:r>
      <w:proofErr w:type="spellEnd"/>
      <w:r w:rsidR="00A53DA1">
        <w:rPr>
          <w:rFonts w:ascii="Times New Roman" w:hAnsi="Times New Roman"/>
          <w:sz w:val="28"/>
          <w:szCs w:val="28"/>
        </w:rPr>
        <w:t xml:space="preserve"> муниципальном районе на </w:t>
      </w:r>
      <w:r w:rsidR="00187A84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.</w:t>
      </w:r>
      <w:r>
        <w:br/>
      </w:r>
    </w:p>
    <w:p w:rsidR="005C1CEC" w:rsidRDefault="005C1CEC" w:rsidP="00C77EE2">
      <w:pPr>
        <w:pStyle w:val="af0"/>
        <w:jc w:val="both"/>
      </w:pPr>
    </w:p>
    <w:p w:rsidR="00C77EE2" w:rsidRDefault="00C77EE2" w:rsidP="00C77EE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ЦЕЛЕВЫЕ ПОКАЗАТЕЛИ</w:t>
      </w:r>
    </w:p>
    <w:p w:rsidR="00C77EE2" w:rsidRDefault="00C77EE2" w:rsidP="00C77EE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по молодежной политике в </w:t>
      </w:r>
      <w:proofErr w:type="spellStart"/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Мышкинском</w:t>
      </w:r>
      <w:proofErr w:type="spellEnd"/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муниципальном районе</w:t>
      </w:r>
    </w:p>
    <w:p w:rsidR="00C77EE2" w:rsidRDefault="00187A84" w:rsidP="00C77EE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2015 год</w:t>
      </w:r>
    </w:p>
    <w:p w:rsidR="00C77EE2" w:rsidRDefault="00C77EE2" w:rsidP="00C77EE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671"/>
        <w:gridCol w:w="1559"/>
        <w:gridCol w:w="1134"/>
        <w:gridCol w:w="1559"/>
        <w:gridCol w:w="1950"/>
      </w:tblGrid>
      <w:tr w:rsidR="00C77EE2" w:rsidTr="00934B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/>
          <w:p w:rsidR="00C77EE2" w:rsidRDefault="00C77EE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C77EE2" w:rsidRDefault="00C77E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C77EE2" w:rsidRDefault="00C77EE2">
            <w:pPr>
              <w:jc w:val="center"/>
            </w:pPr>
            <w: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/>
          <w:p w:rsidR="00C77EE2" w:rsidRDefault="00552D6B">
            <w:pPr>
              <w:jc w:val="center"/>
            </w:pPr>
            <w:r>
              <w:t>2013</w:t>
            </w:r>
            <w:r w:rsidR="00C77EE2">
              <w:t xml:space="preserve"> 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5C1CEC" w:rsidRDefault="00552D6B">
            <w:pPr>
              <w:jc w:val="center"/>
            </w:pPr>
            <w:r>
              <w:t>2014</w:t>
            </w:r>
          </w:p>
          <w:p w:rsidR="00C77EE2" w:rsidRDefault="005C1CEC">
            <w:pPr>
              <w:jc w:val="center"/>
            </w:pPr>
            <w:r>
              <w:t>факт</w:t>
            </w:r>
          </w:p>
          <w:p w:rsidR="005C1CEC" w:rsidRDefault="005C1CE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C77EE2" w:rsidP="005D1780">
            <w:pPr>
              <w:jc w:val="center"/>
            </w:pPr>
            <w:r>
              <w:t xml:space="preserve">Изменения показателей в ходе реализации </w:t>
            </w:r>
            <w:r w:rsidR="005D1780">
              <w:t>муниципальной п</w:t>
            </w:r>
            <w:r>
              <w:t>рограммы</w:t>
            </w:r>
          </w:p>
        </w:tc>
      </w:tr>
      <w:tr w:rsidR="00187A84" w:rsidTr="00934B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84" w:rsidRDefault="00187A84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84" w:rsidRDefault="00187A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84" w:rsidRDefault="00187A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84" w:rsidRDefault="00187A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84" w:rsidRDefault="00187A84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jc w:val="center"/>
            </w:pPr>
            <w:r>
              <w:t>2015 план</w:t>
            </w:r>
          </w:p>
        </w:tc>
      </w:tr>
      <w:tr w:rsidR="00C77EE2" w:rsidTr="00934B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A22D3D">
            <w:pPr>
              <w:jc w:val="center"/>
            </w:pPr>
            <w:r>
              <w:rPr>
                <w:b/>
              </w:rPr>
              <w:t>1. Содействие профессиональному самоопределению и трудовому воспитанию молодежи</w:t>
            </w:r>
          </w:p>
        </w:tc>
      </w:tr>
      <w:tr w:rsidR="00187A84" w:rsidTr="00934B4D">
        <w:trPr>
          <w:trHeight w:val="11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1.1.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Количество трудоустроенных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Количество</w:t>
            </w:r>
          </w:p>
          <w:p w:rsidR="00187A84" w:rsidRDefault="00187A84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r>
              <w:t xml:space="preserve">     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  <w:r>
              <w:t>4</w:t>
            </w:r>
          </w:p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</w:p>
        </w:tc>
      </w:tr>
      <w:tr w:rsidR="005C1CEC" w:rsidTr="00934B4D">
        <w:trPr>
          <w:trHeight w:val="26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C" w:rsidRPr="005C1CEC" w:rsidRDefault="005C1CEC" w:rsidP="005C1CEC">
            <w:pPr>
              <w:jc w:val="center"/>
              <w:rPr>
                <w:b/>
              </w:rPr>
            </w:pPr>
            <w:r w:rsidRPr="005C1CEC">
              <w:rPr>
                <w:b/>
              </w:rPr>
              <w:t xml:space="preserve">2. Развитие </w:t>
            </w:r>
            <w:proofErr w:type="spellStart"/>
            <w:r w:rsidRPr="005C1CEC">
              <w:rPr>
                <w:b/>
              </w:rPr>
              <w:t>волонтерства</w:t>
            </w:r>
            <w:proofErr w:type="spellEnd"/>
            <w:r w:rsidR="00370B4E">
              <w:rPr>
                <w:b/>
              </w:rPr>
              <w:t xml:space="preserve"> (добровольчества)</w:t>
            </w:r>
            <w:r w:rsidRPr="005C1CEC">
              <w:rPr>
                <w:b/>
              </w:rPr>
              <w:t xml:space="preserve"> и социального наставничества</w:t>
            </w:r>
          </w:p>
        </w:tc>
      </w:tr>
      <w:tr w:rsidR="00187A84" w:rsidTr="00934B4D">
        <w:trPr>
          <w:trHeight w:val="11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2.1.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 w:rsidP="003527B9">
            <w:r>
              <w:t>Количество волонтеров, включенных в муниципальную базу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527B9">
            <w:pPr>
              <w:jc w:val="center"/>
            </w:pPr>
          </w:p>
          <w:p w:rsidR="00187A84" w:rsidRDefault="00187A84" w:rsidP="003527B9">
            <w:pPr>
              <w:jc w:val="center"/>
            </w:pPr>
            <w: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527B9"/>
          <w:p w:rsidR="00187A84" w:rsidRDefault="00187A84" w:rsidP="003527B9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527B9">
            <w:pPr>
              <w:jc w:val="center"/>
            </w:pPr>
          </w:p>
          <w:p w:rsidR="00187A84" w:rsidRDefault="00187A84" w:rsidP="003527B9">
            <w:pPr>
              <w:jc w:val="center"/>
            </w:pPr>
            <w: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70B4E">
            <w:pPr>
              <w:jc w:val="center"/>
            </w:pPr>
          </w:p>
          <w:p w:rsidR="00187A84" w:rsidRPr="00370B4E" w:rsidRDefault="00187A84" w:rsidP="00370B4E">
            <w:pPr>
              <w:jc w:val="center"/>
            </w:pPr>
            <w:r>
              <w:t>30</w:t>
            </w:r>
          </w:p>
          <w:p w:rsidR="00187A84" w:rsidRDefault="00187A84" w:rsidP="00370B4E">
            <w:pPr>
              <w:jc w:val="center"/>
            </w:pPr>
          </w:p>
          <w:p w:rsidR="00187A84" w:rsidRPr="00370B4E" w:rsidRDefault="00187A84" w:rsidP="00370B4E">
            <w:pPr>
              <w:jc w:val="center"/>
            </w:pPr>
          </w:p>
        </w:tc>
      </w:tr>
      <w:tr w:rsidR="00C77EE2" w:rsidTr="00934B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5C1CEC">
            <w:pPr>
              <w:jc w:val="center"/>
            </w:pPr>
            <w:r>
              <w:rPr>
                <w:b/>
              </w:rPr>
              <w:t>3</w:t>
            </w:r>
            <w:r w:rsidR="00C77EE2">
              <w:rPr>
                <w:b/>
              </w:rPr>
              <w:t>. Содействие становлению и укреплению молодых семей</w:t>
            </w:r>
          </w:p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3.1.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Количество мероприятий в рамках клуба молодой семьи «Два сердца»</w:t>
            </w:r>
          </w:p>
          <w:p w:rsidR="00187A84" w:rsidRDefault="00187A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r>
              <w:t xml:space="preserve">    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  <w:r>
              <w:t>8</w:t>
            </w:r>
          </w:p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</w:p>
        </w:tc>
      </w:tr>
      <w:tr w:rsidR="00C77EE2" w:rsidTr="00934B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370B4E">
            <w:pPr>
              <w:jc w:val="center"/>
            </w:pPr>
            <w:r>
              <w:rPr>
                <w:b/>
              </w:rPr>
              <w:t>4</w:t>
            </w:r>
            <w:r w:rsidR="00C77EE2">
              <w:rPr>
                <w:b/>
              </w:rPr>
              <w:t xml:space="preserve">. Пропаганда здорового образа жизни, занятий спортом и физической культурой среди молодежи, поддержка творческой молодежи и развитие системы </w:t>
            </w:r>
            <w:proofErr w:type="spellStart"/>
            <w:r w:rsidR="00C77EE2">
              <w:rPr>
                <w:b/>
              </w:rPr>
              <w:t>досуговых</w:t>
            </w:r>
            <w:proofErr w:type="spellEnd"/>
            <w:r w:rsidR="00C77EE2">
              <w:rPr>
                <w:b/>
              </w:rPr>
              <w:t xml:space="preserve"> мероприятий</w:t>
            </w:r>
          </w:p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4.1.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молодежных мероприятий </w:t>
            </w:r>
            <w:proofErr w:type="gramStart"/>
            <w:r>
              <w:rPr>
                <w:rFonts w:ascii="Times New Roman" w:hAnsi="Times New Roman"/>
              </w:rPr>
              <w:t>различной</w:t>
            </w:r>
            <w:proofErr w:type="gramEnd"/>
          </w:p>
          <w:p w:rsidR="00187A84" w:rsidRDefault="00187A84">
            <w:pPr>
              <w:pStyle w:val="af0"/>
            </w:pPr>
            <w:r>
              <w:rPr>
                <w:rFonts w:ascii="Times New Roman" w:hAnsi="Times New Roman"/>
              </w:rPr>
              <w:t>направленности с участием молодежи Мышкинского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/>
          <w:p w:rsidR="00187A84" w:rsidRDefault="00187A84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</w:p>
          <w:p w:rsidR="00187A84" w:rsidRDefault="00187A8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187A84" w:rsidRDefault="00187A84" w:rsidP="00187A84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4.2.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Количество участников молодежных мероприятий различной направленности с участием молодежи Мышкинского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>
            <w:pPr>
              <w:jc w:val="center"/>
            </w:pPr>
          </w:p>
          <w:p w:rsidR="00187A84" w:rsidRDefault="00187A84"/>
          <w:p w:rsidR="00187A84" w:rsidRDefault="00187A84">
            <w:pPr>
              <w:jc w:val="center"/>
            </w:pPr>
            <w: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>
            <w:pPr>
              <w:jc w:val="center"/>
            </w:pPr>
          </w:p>
          <w:p w:rsidR="00187A84" w:rsidRDefault="00187A84"/>
          <w:p w:rsidR="00187A84" w:rsidRDefault="00187A84"/>
          <w:p w:rsidR="00187A84" w:rsidRDefault="00187A84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>
            <w:pPr>
              <w:jc w:val="center"/>
            </w:pPr>
          </w:p>
          <w:p w:rsidR="00187A84" w:rsidRDefault="00187A84">
            <w:pPr>
              <w:jc w:val="center"/>
            </w:pPr>
          </w:p>
          <w:p w:rsidR="00187A84" w:rsidRDefault="00187A84">
            <w:pPr>
              <w:jc w:val="center"/>
            </w:pPr>
          </w:p>
          <w:p w:rsidR="00187A84" w:rsidRDefault="00187A84">
            <w:pPr>
              <w:jc w:val="center"/>
            </w:pPr>
            <w:r>
              <w:t>7000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10645A">
            <w:pPr>
              <w:jc w:val="center"/>
            </w:pPr>
          </w:p>
          <w:p w:rsidR="00187A84" w:rsidRDefault="00187A84" w:rsidP="0010645A">
            <w:pPr>
              <w:jc w:val="center"/>
            </w:pPr>
          </w:p>
          <w:p w:rsidR="00187A84" w:rsidRDefault="00187A84" w:rsidP="0010645A">
            <w:pPr>
              <w:jc w:val="center"/>
            </w:pPr>
          </w:p>
          <w:p w:rsidR="00187A84" w:rsidRPr="00974E86" w:rsidRDefault="00187A84" w:rsidP="0010645A">
            <w:pPr>
              <w:jc w:val="center"/>
            </w:pPr>
            <w:r>
              <w:t>6000</w:t>
            </w:r>
          </w:p>
          <w:p w:rsidR="00187A84" w:rsidRDefault="00187A84" w:rsidP="0010645A">
            <w:pPr>
              <w:jc w:val="center"/>
            </w:pPr>
          </w:p>
          <w:p w:rsidR="00187A84" w:rsidRDefault="00187A84" w:rsidP="0010645A">
            <w:pPr>
              <w:jc w:val="center"/>
            </w:pPr>
          </w:p>
          <w:p w:rsidR="00187A84" w:rsidRDefault="00187A84" w:rsidP="0010645A">
            <w:pPr>
              <w:jc w:val="center"/>
            </w:pPr>
          </w:p>
          <w:p w:rsidR="00187A84" w:rsidRPr="00974E86" w:rsidRDefault="00187A84" w:rsidP="0010645A">
            <w:pPr>
              <w:jc w:val="center"/>
            </w:pPr>
          </w:p>
        </w:tc>
      </w:tr>
      <w:tr w:rsidR="00C77EE2" w:rsidTr="00934B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370B4E" w:rsidP="00370B4E">
            <w:pPr>
              <w:jc w:val="center"/>
            </w:pPr>
            <w:r>
              <w:rPr>
                <w:b/>
              </w:rPr>
              <w:lastRenderedPageBreak/>
              <w:t>5</w:t>
            </w:r>
            <w:r w:rsidR="00C77EE2">
              <w:rPr>
                <w:b/>
              </w:rPr>
              <w:t xml:space="preserve">. Профилактика </w:t>
            </w:r>
            <w:proofErr w:type="gramStart"/>
            <w:r w:rsidR="00020FBA">
              <w:rPr>
                <w:b/>
              </w:rPr>
              <w:t>социальных</w:t>
            </w:r>
            <w:proofErr w:type="gramEnd"/>
            <w:r w:rsidR="00020FBA">
              <w:rPr>
                <w:b/>
              </w:rPr>
              <w:t xml:space="preserve"> </w:t>
            </w:r>
            <w:proofErr w:type="spellStart"/>
            <w:r w:rsidR="00020FBA">
              <w:rPr>
                <w:b/>
              </w:rPr>
              <w:t>дезадаптаций</w:t>
            </w:r>
            <w:proofErr w:type="spellEnd"/>
            <w:r>
              <w:rPr>
                <w:b/>
              </w:rPr>
              <w:t xml:space="preserve"> в молодежной среде </w:t>
            </w:r>
          </w:p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5.1.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 w:rsidP="00370B4E">
            <w:r>
              <w:t xml:space="preserve">Количество мероприятий по профилактике зависимостей в молодежной среде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4D72DB"/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4D72DB"/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  <w: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/>
          <w:p w:rsidR="00187A84" w:rsidRDefault="00187A84">
            <w:pPr>
              <w:jc w:val="center"/>
            </w:pPr>
            <w:r>
              <w:t>2</w:t>
            </w:r>
          </w:p>
          <w:p w:rsidR="00187A84" w:rsidRDefault="00187A84"/>
          <w:p w:rsidR="00187A84" w:rsidRDefault="00187A84"/>
          <w:p w:rsidR="00187A84" w:rsidRDefault="00187A84"/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5.2.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 w:rsidP="00370B4E">
            <w:r>
              <w:t>Количество мероприятий по правовому просвещению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/>
          <w:p w:rsidR="00187A84" w:rsidRDefault="00187A84">
            <w:r>
              <w:t xml:space="preserve">    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/>
          <w:p w:rsidR="00187A84" w:rsidRDefault="00187A84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  <w:r>
              <w:t>1</w:t>
            </w:r>
          </w:p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</w:p>
          <w:p w:rsidR="00187A84" w:rsidRDefault="00187A84" w:rsidP="00187A84">
            <w:pPr>
              <w:jc w:val="center"/>
            </w:pPr>
          </w:p>
        </w:tc>
      </w:tr>
      <w:tr w:rsidR="00C77EE2" w:rsidTr="00934B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3A5D87">
            <w:pPr>
              <w:jc w:val="center"/>
            </w:pPr>
            <w:r>
              <w:rPr>
                <w:b/>
                <w:bCs/>
              </w:rPr>
              <w:t>6</w:t>
            </w:r>
            <w:r w:rsidR="00C77EE2">
              <w:rPr>
                <w:b/>
                <w:bCs/>
              </w:rPr>
              <w:t>.</w:t>
            </w:r>
            <w:r w:rsidR="00C77EE2">
              <w:rPr>
                <w:b/>
              </w:rPr>
              <w:t xml:space="preserve"> Осуществление мер муниципальной поддержки молодёжных и детских общественных объединений, стимулирования организаций, задействованных в реализации государственной молодёжной политики в </w:t>
            </w:r>
            <w:proofErr w:type="spellStart"/>
            <w:r w:rsidR="00C77EE2">
              <w:rPr>
                <w:b/>
              </w:rPr>
              <w:t>Мышкинском</w:t>
            </w:r>
            <w:proofErr w:type="spellEnd"/>
            <w:r w:rsidR="00C77EE2">
              <w:rPr>
                <w:b/>
              </w:rPr>
              <w:t xml:space="preserve"> </w:t>
            </w:r>
            <w:r w:rsidR="00A53DA1">
              <w:rPr>
                <w:b/>
              </w:rPr>
              <w:t>муниципальном районе</w:t>
            </w:r>
          </w:p>
        </w:tc>
      </w:tr>
      <w:tr w:rsidR="00187A84" w:rsidTr="00934B4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>6.1.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r>
              <w:t xml:space="preserve">Количество молодежных и детских общественных объединений в </w:t>
            </w:r>
            <w:proofErr w:type="spellStart"/>
            <w:r>
              <w:t>Мышкинском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/>
          <w:p w:rsidR="00187A84" w:rsidRDefault="00187A84">
            <w:pPr>
              <w:jc w:val="center"/>
            </w:pPr>
            <w:r>
              <w:t>Количество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  <w:r>
              <w:t>4</w:t>
            </w:r>
          </w:p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</w:p>
          <w:p w:rsidR="00187A84" w:rsidRDefault="00187A84" w:rsidP="00370B4E">
            <w:pPr>
              <w:jc w:val="center"/>
            </w:pPr>
          </w:p>
        </w:tc>
      </w:tr>
    </w:tbl>
    <w:p w:rsidR="00C77EE2" w:rsidRDefault="00C77EE2" w:rsidP="00C77EE2">
      <w:pPr>
        <w:rPr>
          <w:sz w:val="28"/>
          <w:szCs w:val="28"/>
          <w:lang w:val="en-US"/>
        </w:rPr>
        <w:sectPr w:rsidR="00C77EE2" w:rsidSect="002B5DEE">
          <w:pgSz w:w="11906" w:h="16838"/>
          <w:pgMar w:top="851" w:right="850" w:bottom="1134" w:left="1701" w:header="709" w:footer="709" w:gutter="0"/>
          <w:cols w:space="720"/>
        </w:sectPr>
      </w:pPr>
    </w:p>
    <w:p w:rsidR="00C77EE2" w:rsidRDefault="00C77EE2" w:rsidP="00C77EE2">
      <w:pPr>
        <w:pStyle w:val="af0"/>
        <w:rPr>
          <w:rFonts w:ascii="Times New Roman" w:hAnsi="Times New Roman"/>
          <w:b/>
          <w:sz w:val="28"/>
          <w:szCs w:val="28"/>
          <w:lang w:val="en-US"/>
        </w:rPr>
      </w:pPr>
    </w:p>
    <w:p w:rsidR="00C77EE2" w:rsidRDefault="00C77EE2" w:rsidP="00C77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План мероприятий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557"/>
        <w:gridCol w:w="2230"/>
        <w:gridCol w:w="2228"/>
        <w:gridCol w:w="2632"/>
        <w:gridCol w:w="57"/>
        <w:gridCol w:w="1927"/>
        <w:gridCol w:w="2593"/>
      </w:tblGrid>
      <w:tr w:rsidR="00C971AF" w:rsidTr="006B152C"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F" w:rsidRDefault="00C971AF">
            <w:pPr>
              <w:jc w:val="center"/>
            </w:pPr>
          </w:p>
          <w:p w:rsidR="00C971AF" w:rsidRDefault="00C971AF">
            <w:pPr>
              <w:jc w:val="center"/>
              <w:rPr>
                <w:b/>
                <w:bCs/>
              </w:rPr>
            </w:pPr>
            <w:r>
              <w:t>Наименование мероприятия</w:t>
            </w:r>
            <w:r w:rsidR="005D1780">
              <w:t xml:space="preserve"> муниципальной</w:t>
            </w:r>
            <w:r>
              <w:t xml:space="preserve"> программы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F" w:rsidRDefault="00C971AF"/>
          <w:p w:rsidR="00C971AF" w:rsidRDefault="00C971AF"/>
          <w:p w:rsidR="00C971AF" w:rsidRDefault="00C971AF">
            <w:pPr>
              <w:jc w:val="center"/>
            </w:pPr>
            <w:r>
              <w:t>Исполнитель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F" w:rsidRDefault="00C971AF"/>
          <w:p w:rsidR="00C971AF" w:rsidRDefault="00C971AF">
            <w:pPr>
              <w:jc w:val="center"/>
            </w:pPr>
          </w:p>
          <w:p w:rsidR="00C971AF" w:rsidRDefault="00C971AF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AF" w:rsidRDefault="00C971A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руб.,</w:t>
            </w:r>
          </w:p>
          <w:p w:rsidR="00C971AF" w:rsidRDefault="00C971AF">
            <w:pPr>
              <w:jc w:val="center"/>
              <w:rPr>
                <w:b/>
                <w:bCs/>
              </w:rPr>
            </w:pPr>
            <w:r>
              <w:t>в ценах текущих лет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AF" w:rsidRPr="00C971AF" w:rsidRDefault="00C971A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результаты, в т.ч. оценка эффективности мероприятия, вклад мероприятия в достижение целевых индикаторов</w:t>
            </w:r>
          </w:p>
        </w:tc>
      </w:tr>
      <w:tr w:rsidR="00CB2979" w:rsidTr="00CA404C"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79" w:rsidRDefault="00CB2979">
            <w:pPr>
              <w:rPr>
                <w:b/>
                <w:bCs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79" w:rsidRDefault="00CB2979"/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79" w:rsidRDefault="00CB2979"/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–</w:t>
            </w:r>
          </w:p>
          <w:p w:rsidR="00CB2979" w:rsidRDefault="00CB2979">
            <w:pPr>
              <w:jc w:val="center"/>
              <w:rPr>
                <w:b/>
                <w:bCs/>
              </w:rPr>
            </w:pPr>
            <w:r>
              <w:t>всего</w:t>
            </w:r>
          </w:p>
          <w:p w:rsidR="00CB2979" w:rsidRDefault="00CB2979">
            <w:pPr>
              <w:rPr>
                <w:bCs/>
              </w:rPr>
            </w:pPr>
          </w:p>
          <w:p w:rsidR="00CB2979" w:rsidRDefault="00CB2979">
            <w:pPr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/>
          <w:p w:rsidR="00CB2979" w:rsidRDefault="00CB2979">
            <w:pPr>
              <w:jc w:val="center"/>
              <w:rPr>
                <w:b/>
                <w:bCs/>
              </w:rPr>
            </w:pPr>
            <w:r>
              <w:t>2015 год</w:t>
            </w:r>
          </w:p>
          <w:p w:rsidR="00CB2979" w:rsidRDefault="00CB2979"/>
          <w:p w:rsidR="00CB2979" w:rsidRDefault="00CB2979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/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 w:rsidP="00020FBA">
            <w:pPr>
              <w:jc w:val="center"/>
              <w:rPr>
                <w:b/>
              </w:rPr>
            </w:pPr>
            <w:r>
              <w:rPr>
                <w:b/>
              </w:rPr>
              <w:t xml:space="preserve">1. Содействие профессиональному самоопределению и трудовому воспитанию молодежи </w:t>
            </w:r>
          </w:p>
        </w:tc>
      </w:tr>
      <w:tr w:rsidR="00CB2979" w:rsidTr="00CA404C">
        <w:trPr>
          <w:trHeight w:val="4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</w:pPr>
            <w:r>
              <w:t>1.1.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условий, форм и объемов предоставления услуг, проведения занятий и мероприятий на базе МУ ММР «Социальное агентство молодежи: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развития знаний молодежи о сфере трудовой и профессиональной учебной деятельности;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обучения молодежи приемам успешного поведения в трудовой и учебной сфере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МУ ММР «</w:t>
            </w:r>
            <w:proofErr w:type="spellStart"/>
            <w:r>
              <w:t>СоАМ</w:t>
            </w:r>
            <w:proofErr w:type="spellEnd"/>
            <w:r>
              <w:t>»</w:t>
            </w:r>
          </w:p>
          <w:p w:rsidR="00CB2979" w:rsidRDefault="00CB2979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/>
          <w:p w:rsidR="00CB2979" w:rsidRDefault="00CB2979"/>
          <w:p w:rsidR="00CB2979" w:rsidRDefault="00CB2979"/>
          <w:p w:rsidR="00CB2979" w:rsidRDefault="00CB2979"/>
          <w:p w:rsidR="00CB2979" w:rsidRDefault="00CB2979"/>
          <w:p w:rsidR="00CB2979" w:rsidRDefault="00CB2979"/>
          <w:p w:rsidR="00CB2979" w:rsidRDefault="00CB2979">
            <w:pPr>
              <w:jc w:val="center"/>
            </w:pPr>
            <w:r>
              <w:t>-</w:t>
            </w:r>
          </w:p>
          <w:p w:rsidR="00CB2979" w:rsidRDefault="00CB2979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157375">
            <w:pPr>
              <w:jc w:val="center"/>
            </w:pPr>
          </w:p>
          <w:p w:rsidR="00CB2979" w:rsidRDefault="00CB2979" w:rsidP="00157375">
            <w:pPr>
              <w:jc w:val="center"/>
            </w:pPr>
          </w:p>
          <w:p w:rsidR="00CB2979" w:rsidRDefault="00CB2979" w:rsidP="00157375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-</w:t>
            </w: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-</w:t>
            </w:r>
          </w:p>
          <w:p w:rsidR="00CB2979" w:rsidRDefault="00CB2979">
            <w:pPr>
              <w:jc w:val="center"/>
              <w:rPr>
                <w:b/>
                <w:bCs/>
              </w:rPr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 w:rsidP="00934B4D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277E90" w:rsidRDefault="00CB2979" w:rsidP="006A24C8">
            <w:pPr>
              <w:jc w:val="center"/>
              <w:rPr>
                <w:bCs/>
              </w:rPr>
            </w:pPr>
            <w:r w:rsidRPr="00277E90">
              <w:rPr>
                <w:bCs/>
              </w:rPr>
              <w:t xml:space="preserve">Проведение </w:t>
            </w:r>
            <w:proofErr w:type="spellStart"/>
            <w:r w:rsidRPr="00277E90">
              <w:rPr>
                <w:bCs/>
              </w:rPr>
              <w:t>профориентационных</w:t>
            </w:r>
            <w:proofErr w:type="spellEnd"/>
            <w:r w:rsidRPr="00277E90">
              <w:rPr>
                <w:bCs/>
              </w:rPr>
              <w:t xml:space="preserve"> мероприятий с подростками района, в том числе Ярмарка учебных мест</w:t>
            </w:r>
          </w:p>
        </w:tc>
      </w:tr>
      <w:tr w:rsidR="00CB2979" w:rsidTr="00CA404C">
        <w:trPr>
          <w:trHeight w:val="19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</w:pPr>
            <w:r>
              <w:t>1.2.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поддержка программ организации временной занятости подростков и молодежи, в том числе: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временной занятости подростков  14-17 лет в свободное от учебы время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МУ ММР «</w:t>
            </w:r>
            <w:proofErr w:type="spellStart"/>
            <w:r>
              <w:t>СоАМ</w:t>
            </w:r>
            <w:proofErr w:type="spellEnd"/>
            <w: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t>МБ</w:t>
            </w:r>
          </w:p>
          <w:p w:rsidR="00CB2979" w:rsidRDefault="00CB2979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4D72DB"/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 w:rsidP="00CB2979"/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 w:rsidP="00CB2979"/>
          <w:p w:rsidR="00CB2979" w:rsidRPr="005D1780" w:rsidRDefault="00CB2979" w:rsidP="005D178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30,0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</w:pPr>
          </w:p>
          <w:p w:rsidR="00CB2979" w:rsidRDefault="00CB2979">
            <w:pPr>
              <w:jc w:val="right"/>
              <w:rPr>
                <w:b/>
                <w:i/>
              </w:rPr>
            </w:pPr>
          </w:p>
          <w:p w:rsidR="00CB2979" w:rsidRDefault="00CB2979">
            <w:pPr>
              <w:jc w:val="right"/>
              <w:rPr>
                <w:b/>
                <w:i/>
              </w:rPr>
            </w:pPr>
          </w:p>
          <w:p w:rsidR="00CB2979" w:rsidRDefault="00CB2979">
            <w:pPr>
              <w:jc w:val="right"/>
              <w:rPr>
                <w:b/>
                <w:i/>
              </w:rPr>
            </w:pPr>
          </w:p>
          <w:p w:rsidR="00CB2979" w:rsidRDefault="00CB2979">
            <w:pPr>
              <w:jc w:val="right"/>
              <w:rPr>
                <w:b/>
                <w:i/>
              </w:rPr>
            </w:pPr>
          </w:p>
          <w:p w:rsidR="00CB2979" w:rsidRDefault="00CB2979">
            <w:pPr>
              <w:jc w:val="right"/>
              <w:rPr>
                <w:b/>
                <w:i/>
              </w:rPr>
            </w:pPr>
          </w:p>
          <w:p w:rsidR="00CB2979" w:rsidRDefault="00CB2979" w:rsidP="00552D6B">
            <w:pPr>
              <w:rPr>
                <w:b/>
                <w:i/>
              </w:rPr>
            </w:pPr>
          </w:p>
          <w:p w:rsidR="00CB2979" w:rsidRDefault="00CB2979" w:rsidP="00552D6B">
            <w:pPr>
              <w:rPr>
                <w:b/>
                <w:i/>
              </w:rPr>
            </w:pPr>
          </w:p>
          <w:p w:rsidR="00CB2979" w:rsidRDefault="00CB2979" w:rsidP="00552D6B">
            <w:pPr>
              <w:rPr>
                <w:b/>
                <w:i/>
              </w:rPr>
            </w:pPr>
          </w:p>
          <w:p w:rsidR="00CB2979" w:rsidRPr="005D1780" w:rsidRDefault="00CB2979" w:rsidP="005D17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  <w:p w:rsidR="00CB2979" w:rsidRPr="005D1780" w:rsidRDefault="00CB2979" w:rsidP="00B5594D">
            <w:pPr>
              <w:rPr>
                <w:b/>
                <w:i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277E90" w:rsidRDefault="00CB2979" w:rsidP="006A24C8">
            <w:pPr>
              <w:jc w:val="center"/>
            </w:pPr>
            <w:r>
              <w:lastRenderedPageBreak/>
              <w:t>Планируется трудоустроить 4 подростков в возрасте от 14 до 17 лет.</w:t>
            </w: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  <w:p w:rsidR="00CB2979" w:rsidRDefault="00CB2979">
            <w:pPr>
              <w:pStyle w:val="af0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CB2979" w:rsidRDefault="00CB2979">
            <w:pPr>
              <w:pStyle w:val="af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  <w:p w:rsidR="00CB2979" w:rsidRPr="005D1780" w:rsidRDefault="00CB2979" w:rsidP="005D1780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 w:rsidP="003A5D87">
            <w:pPr>
              <w:jc w:val="center"/>
              <w:rPr>
                <w:b/>
              </w:rPr>
            </w:pPr>
            <w:r>
              <w:rPr>
                <w:b/>
              </w:rPr>
              <w:t xml:space="preserve">2. Развитие </w:t>
            </w:r>
            <w:proofErr w:type="spellStart"/>
            <w:r>
              <w:rPr>
                <w:b/>
              </w:rPr>
              <w:t>волонтерства</w:t>
            </w:r>
            <w:proofErr w:type="spellEnd"/>
            <w:r>
              <w:rPr>
                <w:b/>
              </w:rPr>
              <w:t xml:space="preserve"> (добровольчества) и социального наставничества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молодежи к добровольческой (волонтерской) деятельности, в том числе: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программ социального наставничества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МУ ММР «</w:t>
            </w:r>
            <w:proofErr w:type="spellStart"/>
            <w:r>
              <w:t>СоАМ</w:t>
            </w:r>
            <w:proofErr w:type="spellEnd"/>
            <w: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 w:rsidP="00D03A8B"/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2,0</w:t>
            </w: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  <w:rPr>
                <w:bCs/>
              </w:rPr>
            </w:pPr>
          </w:p>
          <w:p w:rsidR="00CB2979" w:rsidRDefault="00CB2979">
            <w:pPr>
              <w:jc w:val="center"/>
              <w:rPr>
                <w:bCs/>
              </w:rPr>
            </w:pPr>
          </w:p>
          <w:p w:rsidR="00CB2979" w:rsidRDefault="00CB2979">
            <w:pPr>
              <w:jc w:val="center"/>
              <w:rPr>
                <w:bCs/>
              </w:rPr>
            </w:pPr>
          </w:p>
          <w:p w:rsidR="00CB2979" w:rsidRDefault="00CB2979">
            <w:pPr>
              <w:jc w:val="center"/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Cs/>
              </w:rPr>
            </w:pPr>
            <w:r>
              <w:rPr>
                <w:bCs/>
              </w:rPr>
              <w:t>Регистрация 30 волонтеров в муниципальную базу для проведения значимых мероприятий района, а также реализация программ по социальному наставничеству</w:t>
            </w: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2,0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  <w:bCs/>
              </w:rPr>
            </w:pPr>
          </w:p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>
            <w:pPr>
              <w:jc w:val="center"/>
              <w:rPr>
                <w:b/>
              </w:rPr>
            </w:pPr>
            <w:r>
              <w:rPr>
                <w:b/>
              </w:rPr>
              <w:t>3. Содействие становлению и укреплению молодых семей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rPr>
                <w:color w:val="000000"/>
              </w:rPr>
            </w:pPr>
            <w:r>
              <w:t>Поддержка клуба молодой семьи «Два сердца»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t>МУ ММР «</w:t>
            </w:r>
            <w:proofErr w:type="spellStart"/>
            <w:r>
              <w:t>СоАМ</w:t>
            </w:r>
            <w:proofErr w:type="spellEnd"/>
            <w: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/>
          <w:p w:rsidR="00CB2979" w:rsidRDefault="00CB2979">
            <w:pPr>
              <w:jc w:val="center"/>
            </w:pPr>
            <w:r>
              <w:t>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/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4,0</w:t>
            </w: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  <w:r>
              <w:t>Проведение 8 мероприятий в рамках клуба молодой семьи «Два сердца» с привлечением большего количества семей</w:t>
            </w: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4,0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  <w:bCs/>
              </w:rPr>
            </w:pPr>
          </w:p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>
            <w:pPr>
              <w:jc w:val="center"/>
              <w:rPr>
                <w:b/>
              </w:rPr>
            </w:pPr>
            <w:r>
              <w:rPr>
                <w:b/>
              </w:rPr>
              <w:t xml:space="preserve">4. Пропаганда здорового образа жизни, занятий спортом и физической культурой среди молодежи, поддержка творческой молодежи и развитие системы </w:t>
            </w:r>
            <w:proofErr w:type="spellStart"/>
            <w:r>
              <w:rPr>
                <w:b/>
              </w:rPr>
              <w:t>досуговых</w:t>
            </w:r>
            <w:proofErr w:type="spellEnd"/>
            <w:r>
              <w:rPr>
                <w:b/>
              </w:rPr>
              <w:t xml:space="preserve"> мероприятий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профильных лагерях: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ГСМ (доставка участников в лагеря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обратно)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и МП АММР</w:t>
            </w:r>
          </w:p>
          <w:p w:rsidR="00CB2979" w:rsidRDefault="00CB2979" w:rsidP="00340937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3,0</w:t>
            </w: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bCs/>
              </w:rPr>
            </w:pPr>
            <w:r w:rsidRPr="004A1450">
              <w:rPr>
                <w:bCs/>
              </w:rPr>
              <w:t>Участие молодежи района в областных профильных лагер</w:t>
            </w:r>
            <w:r>
              <w:rPr>
                <w:bCs/>
              </w:rPr>
              <w:t>ях</w:t>
            </w:r>
          </w:p>
          <w:p w:rsidR="00CB2979" w:rsidRPr="004A1450" w:rsidRDefault="00CB2979" w:rsidP="00340937">
            <w:pPr>
              <w:jc w:val="center"/>
              <w:rPr>
                <w:bCs/>
              </w:rPr>
            </w:pPr>
            <w:r>
              <w:rPr>
                <w:bCs/>
              </w:rPr>
              <w:t>(согласно квоте)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выявлению и поддержке творческой молодежи: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конкурсов, выставок, фестивалей с целью выявления и распространения творческих достижений молодых граждан, в том числе: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районных конкурсов;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исполнителей эстрадной песни;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циклов районных интеллектуальных игр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и МП АММР</w:t>
            </w:r>
          </w:p>
          <w:p w:rsidR="00CB2979" w:rsidRDefault="00CB2979" w:rsidP="00340937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CB2979"/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3,0</w:t>
            </w: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866FFA">
            <w:pPr>
              <w:jc w:val="center"/>
              <w:rPr>
                <w:b/>
                <w:bCs/>
              </w:rPr>
            </w:pPr>
          </w:p>
          <w:p w:rsidR="00CB2979" w:rsidRDefault="00CB2979" w:rsidP="00866FFA">
            <w:pPr>
              <w:jc w:val="center"/>
            </w:pPr>
          </w:p>
          <w:p w:rsidR="00CB2979" w:rsidRPr="00340937" w:rsidRDefault="00CB2979" w:rsidP="00866FFA">
            <w:pPr>
              <w:jc w:val="center"/>
            </w:pPr>
            <w:r>
              <w:t>Проведение 4 мероприятий, направленных на выявление творческой молодежи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фестивалях, мероприятиях, программах, совещаниях, коллегиях, форумах и т.д.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 w:rsidP="0026764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и МП АММР</w:t>
            </w:r>
          </w:p>
          <w:p w:rsidR="00CB2979" w:rsidRDefault="00CB2979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79" w:rsidRDefault="00CB2979" w:rsidP="0026764C">
            <w:pPr>
              <w:jc w:val="center"/>
            </w:pPr>
          </w:p>
          <w:p w:rsidR="00CB2979" w:rsidRDefault="00CB2979" w:rsidP="0026764C">
            <w:pPr>
              <w:jc w:val="center"/>
            </w:pPr>
            <w:r>
              <w:t>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26764C">
            <w:pPr>
              <w:jc w:val="center"/>
            </w:pPr>
          </w:p>
          <w:p w:rsidR="00CB2979" w:rsidRDefault="00CB2979" w:rsidP="0026764C">
            <w:pPr>
              <w:jc w:val="center"/>
            </w:pPr>
          </w:p>
          <w:p w:rsidR="00CB2979" w:rsidRDefault="00CB2979" w:rsidP="0026764C">
            <w:pPr>
              <w:jc w:val="center"/>
            </w:pPr>
            <w:r>
              <w:t>5,0</w:t>
            </w:r>
          </w:p>
          <w:p w:rsidR="00CB2979" w:rsidRDefault="00CB2979" w:rsidP="0026764C">
            <w:pPr>
              <w:jc w:val="center"/>
              <w:rPr>
                <w:b/>
                <w:bCs/>
              </w:rPr>
            </w:pPr>
          </w:p>
          <w:p w:rsidR="00CB2979" w:rsidRDefault="00CB2979" w:rsidP="0026764C">
            <w:pPr>
              <w:jc w:val="center"/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BE27EF" w:rsidRDefault="00CB2979" w:rsidP="0026764C">
            <w:pPr>
              <w:jc w:val="center"/>
              <w:rPr>
                <w:bCs/>
              </w:rPr>
            </w:pPr>
            <w:r w:rsidRPr="00BE27EF">
              <w:rPr>
                <w:bCs/>
              </w:rPr>
              <w:t xml:space="preserve">Участие (команд) делегаций района в областных мероприятиях, форумах, коллегиях сферы молодежной политики </w:t>
            </w:r>
            <w:proofErr w:type="gramStart"/>
            <w:r w:rsidRPr="00BE27EF">
              <w:rPr>
                <w:bCs/>
              </w:rPr>
              <w:t>согласно плана</w:t>
            </w:r>
            <w:proofErr w:type="gramEnd"/>
            <w:r w:rsidRPr="00BE27EF">
              <w:rPr>
                <w:bCs/>
              </w:rPr>
              <w:t xml:space="preserve"> проведения мероприятий в области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подростками и молодежью по месту жительства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 w:rsidP="0026764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 w:rsidP="00D03A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 w:rsidP="0026764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 w:rsidP="0026764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ММР</w:t>
            </w:r>
          </w:p>
          <w:p w:rsidR="00CB2979" w:rsidRDefault="00CB2979" w:rsidP="0026764C">
            <w:pPr>
              <w:jc w:val="center"/>
              <w:rPr>
                <w:color w:val="000000"/>
              </w:rPr>
            </w:pPr>
            <w:r>
              <w:t>«</w:t>
            </w:r>
            <w:proofErr w:type="spellStart"/>
            <w:r>
              <w:t>СоАМ</w:t>
            </w:r>
            <w:proofErr w:type="spellEnd"/>
            <w: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 w:rsidP="005C1CEC">
            <w:pPr>
              <w:jc w:val="center"/>
              <w:rPr>
                <w:color w:val="000000"/>
              </w:rPr>
            </w:pPr>
          </w:p>
          <w:p w:rsidR="00CB2979" w:rsidRDefault="00CB2979" w:rsidP="005C1CEC">
            <w:pPr>
              <w:rPr>
                <w:color w:val="000000"/>
              </w:rPr>
            </w:pPr>
          </w:p>
          <w:p w:rsidR="00CB2979" w:rsidRDefault="00CB2979" w:rsidP="005C1CEC">
            <w:pPr>
              <w:rPr>
                <w:color w:val="000000"/>
              </w:rPr>
            </w:pPr>
          </w:p>
          <w:p w:rsidR="00CB2979" w:rsidRDefault="00CB2979" w:rsidP="005C1CEC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Pr="00934B4D" w:rsidRDefault="00CB2979" w:rsidP="005C1C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934B4D" w:rsidRDefault="00CB2979" w:rsidP="005C1CEC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934B4D" w:rsidRDefault="00CB2979" w:rsidP="003F55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4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934B4D" w:rsidRDefault="00CB2979" w:rsidP="00187A84"/>
          <w:p w:rsidR="00CB2979" w:rsidRPr="00934B4D" w:rsidRDefault="00CB2979" w:rsidP="0026764C"/>
          <w:p w:rsidR="00CB2979" w:rsidRPr="00934B4D" w:rsidRDefault="00CB2979" w:rsidP="00187A84">
            <w:pPr>
              <w:jc w:val="center"/>
            </w:pPr>
            <w:r w:rsidRPr="00934B4D">
              <w:t>3,0</w:t>
            </w:r>
          </w:p>
          <w:p w:rsidR="00CB2979" w:rsidRPr="00934B4D" w:rsidRDefault="00CB2979" w:rsidP="003F55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277E90" w:rsidRDefault="00CB2979" w:rsidP="00BE27EF">
            <w:pPr>
              <w:jc w:val="center"/>
            </w:pPr>
            <w:r>
              <w:t>Проведение мероприятий с подростками и молодежью в сельских поселениях</w:t>
            </w:r>
          </w:p>
        </w:tc>
      </w:tr>
      <w:tr w:rsidR="00CB2979" w:rsidTr="00CA404C">
        <w:trPr>
          <w:trHeight w:val="24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молодежи, а также массовых мероприятий и праздников для молодежи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9F362E">
            <w:pPr>
              <w:jc w:val="center"/>
            </w:pPr>
            <w:r>
              <w:t>ОКС и МП АММР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Pr="00934B4D" w:rsidRDefault="00CB2979" w:rsidP="00CB2979"/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  <w:r w:rsidRPr="00934B4D">
              <w:t>40,0</w:t>
            </w: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 w:rsidP="0015737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  <w:r w:rsidRPr="00934B4D">
              <w:t>40,0</w:t>
            </w:r>
          </w:p>
          <w:p w:rsidR="00CB2979" w:rsidRPr="00934B4D" w:rsidRDefault="00CB2979">
            <w:pPr>
              <w:jc w:val="center"/>
            </w:pPr>
          </w:p>
          <w:p w:rsidR="00CB2979" w:rsidRPr="00934B4D" w:rsidRDefault="00CB2979">
            <w:pPr>
              <w:jc w:val="center"/>
            </w:pPr>
          </w:p>
          <w:p w:rsidR="00CB2979" w:rsidRPr="00934B4D" w:rsidRDefault="00CB2979" w:rsidP="00187A84">
            <w:pPr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277E90" w:rsidRDefault="00CB2979" w:rsidP="00BE27EF">
            <w:pPr>
              <w:tabs>
                <w:tab w:val="left" w:pos="660"/>
              </w:tabs>
              <w:jc w:val="center"/>
            </w:pPr>
            <w:r>
              <w:t>Организация и проведение Дня молодежи в районе с привлечением молодежи района</w:t>
            </w:r>
          </w:p>
        </w:tc>
      </w:tr>
      <w:tr w:rsidR="00CB2979" w:rsidTr="00CA404C">
        <w:trPr>
          <w:trHeight w:val="203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  <w:p w:rsidR="00CB2979" w:rsidRDefault="00CB2979">
            <w:pPr>
              <w:pStyle w:val="af0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  <w:p w:rsidR="00CB2979" w:rsidRDefault="00CB2979">
            <w:pPr>
              <w:pStyle w:val="af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54,0</w:t>
            </w:r>
          </w:p>
          <w:p w:rsidR="00CB2979" w:rsidRPr="003F556D" w:rsidRDefault="00CB2979" w:rsidP="003F556D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 w:rsidP="003A5D87">
            <w:pPr>
              <w:jc w:val="center"/>
              <w:rPr>
                <w:b/>
              </w:rPr>
            </w:pPr>
            <w:r>
              <w:rPr>
                <w:b/>
              </w:rPr>
              <w:t xml:space="preserve">5. Профилактика </w:t>
            </w:r>
            <w:proofErr w:type="gramStart"/>
            <w:r>
              <w:rPr>
                <w:b/>
              </w:rPr>
              <w:t>социальных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дезадаптаций</w:t>
            </w:r>
            <w:proofErr w:type="spellEnd"/>
            <w:r>
              <w:rPr>
                <w:b/>
              </w:rPr>
              <w:t xml:space="preserve"> в молодежной среде </w:t>
            </w:r>
          </w:p>
        </w:tc>
      </w:tr>
      <w:tr w:rsidR="00CB2979" w:rsidTr="00CA404C">
        <w:trPr>
          <w:trHeight w:val="16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профилактике зависимостей в молодежной среде  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ММР</w:t>
            </w:r>
          </w:p>
          <w:p w:rsidR="00CB2979" w:rsidRDefault="00CB2979">
            <w:pPr>
              <w:pStyle w:val="af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305EB7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 w:rsidP="003A5D8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B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B2979" w:rsidRPr="00305EB7" w:rsidRDefault="00CB2979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305EB7" w:rsidRDefault="00CB2979">
            <w:pPr>
              <w:jc w:val="center"/>
            </w:pPr>
          </w:p>
          <w:p w:rsidR="00CB2979" w:rsidRPr="00305EB7" w:rsidRDefault="00CB2979" w:rsidP="003F556D"/>
          <w:p w:rsidR="00CB2979" w:rsidRPr="00305EB7" w:rsidRDefault="00CB2979">
            <w:pPr>
              <w:jc w:val="center"/>
            </w:pPr>
          </w:p>
          <w:p w:rsidR="00CB2979" w:rsidRPr="00305EB7" w:rsidRDefault="00CB2979">
            <w:pPr>
              <w:jc w:val="center"/>
            </w:pPr>
          </w:p>
          <w:p w:rsidR="00CB2979" w:rsidRPr="00305EB7" w:rsidRDefault="00CB2979" w:rsidP="003A5D87">
            <w:pPr>
              <w:jc w:val="center"/>
            </w:pPr>
            <w:r w:rsidRPr="00305EB7">
              <w:t>3,0</w:t>
            </w:r>
          </w:p>
          <w:p w:rsidR="00CB2979" w:rsidRPr="00305EB7" w:rsidRDefault="00CB2979" w:rsidP="00934B4D"/>
          <w:p w:rsidR="00CB2979" w:rsidRPr="00305EB7" w:rsidRDefault="00CB2979" w:rsidP="00934B4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BE27EF" w:rsidRDefault="00CB2979" w:rsidP="003F556D">
            <w:pPr>
              <w:jc w:val="center"/>
            </w:pPr>
            <w:r>
              <w:t>Проведение 2-ух  мероприятий по профилактике зависимостей в молодежной среде на территории района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 w:rsidP="003A5D8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мероприятий по правовому просвещению подростков и молодежи  </w:t>
            </w: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jc w:val="center"/>
              <w:rPr>
                <w:color w:val="000000"/>
              </w:rPr>
            </w:pPr>
          </w:p>
          <w:p w:rsidR="00CB2979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ММР</w:t>
            </w:r>
          </w:p>
          <w:p w:rsidR="00CB2979" w:rsidRDefault="00CB2979">
            <w:pPr>
              <w:pStyle w:val="af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305EB7" w:rsidRDefault="00CB2979">
            <w:pPr>
              <w:jc w:val="center"/>
            </w:pPr>
          </w:p>
          <w:p w:rsidR="00CB2979" w:rsidRPr="00305EB7" w:rsidRDefault="00CB2979">
            <w:pPr>
              <w:jc w:val="center"/>
            </w:pPr>
          </w:p>
          <w:p w:rsidR="00CB2979" w:rsidRPr="00305EB7" w:rsidRDefault="00CB2979" w:rsidP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B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B2979" w:rsidRPr="00305EB7" w:rsidRDefault="00CB2979">
            <w:pPr>
              <w:tabs>
                <w:tab w:val="left" w:pos="1095"/>
              </w:tabs>
            </w:pPr>
          </w:p>
          <w:p w:rsidR="00CB2979" w:rsidRPr="00305EB7" w:rsidRDefault="00CB2979">
            <w:pPr>
              <w:tabs>
                <w:tab w:val="left" w:pos="1095"/>
              </w:tabs>
            </w:pPr>
          </w:p>
          <w:p w:rsidR="00CB2979" w:rsidRPr="00305EB7" w:rsidRDefault="00CB2979">
            <w:pPr>
              <w:pStyle w:val="af0"/>
              <w:jc w:val="righ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305EB7" w:rsidRDefault="00CB2979"/>
          <w:p w:rsidR="00CB2979" w:rsidRPr="00305EB7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 w:rsidP="003A5D8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B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B2979" w:rsidRPr="00305EB7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B2979" w:rsidRPr="00305EB7" w:rsidRDefault="00CB2979" w:rsidP="00934B4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BE27EF" w:rsidRDefault="00CB2979" w:rsidP="003F55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1-ого мероприятия по правовому просвещению подростков и молодежи на территории района</w:t>
            </w: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tabs>
                <w:tab w:val="left" w:pos="-3402"/>
              </w:tabs>
              <w:autoSpaceDN w:val="0"/>
              <w:adjustRightInd w:val="0"/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6,0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  <w:bCs/>
              </w:rPr>
            </w:pPr>
          </w:p>
        </w:tc>
      </w:tr>
      <w:tr w:rsidR="00A53DA1" w:rsidTr="006B152C">
        <w:tc>
          <w:tcPr>
            <w:tcW w:w="1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1" w:rsidRDefault="00A53DA1" w:rsidP="006E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</w:rPr>
              <w:t xml:space="preserve">Осуществление мер поддержки молодёжных и детских общественных объединений, стимулирования организаций, задействованных в реализации молодёжной политики в </w:t>
            </w:r>
            <w:proofErr w:type="spellStart"/>
            <w:r>
              <w:rPr>
                <w:b/>
              </w:rPr>
              <w:t>Мышкинском</w:t>
            </w:r>
            <w:proofErr w:type="spellEnd"/>
            <w:r>
              <w:rPr>
                <w:b/>
              </w:rPr>
              <w:t xml:space="preserve"> муниципальном районе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Создание, ведение и 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реестра детских и молодежных общественных объединений, пользующихся муниципальной поддержкой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 w:rsidP="0026764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 и МП АММР</w:t>
            </w:r>
          </w:p>
          <w:p w:rsidR="00CB2979" w:rsidRDefault="00CB2979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rPr>
                <w:color w:val="000000"/>
              </w:rPr>
            </w:pPr>
          </w:p>
          <w:p w:rsidR="00CB2979" w:rsidRDefault="00CB2979">
            <w:pPr>
              <w:jc w:val="center"/>
            </w:pPr>
            <w:r>
              <w:rPr>
                <w:color w:val="000000"/>
              </w:rPr>
              <w:lastRenderedPageBreak/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/>
          <w:p w:rsidR="00CB2979" w:rsidRDefault="00CB2979"/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</w:p>
          <w:p w:rsidR="00CB2979" w:rsidRDefault="00CB2979">
            <w:pPr>
              <w:jc w:val="center"/>
            </w:pPr>
            <w:r>
              <w:lastRenderedPageBreak/>
              <w:t>-</w:t>
            </w:r>
          </w:p>
          <w:p w:rsidR="00CB2979" w:rsidRDefault="00CB2979">
            <w:pPr>
              <w:jc w:val="center"/>
              <w:rPr>
                <w:b/>
                <w:bCs/>
              </w:rPr>
            </w:pPr>
          </w:p>
          <w:p w:rsidR="00CB2979" w:rsidRDefault="00CB2979">
            <w:pPr>
              <w:jc w:val="center"/>
              <w:rPr>
                <w:b/>
                <w:bCs/>
              </w:rPr>
            </w:pPr>
          </w:p>
          <w:p w:rsidR="00CB2979" w:rsidRDefault="00CB2979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 w:rsidP="00B5594D">
            <w:pPr>
              <w:jc w:val="center"/>
              <w:rPr>
                <w:bCs/>
              </w:rPr>
            </w:pPr>
          </w:p>
          <w:p w:rsidR="00CB2979" w:rsidRPr="00B5594D" w:rsidRDefault="00CB2979" w:rsidP="00B5594D">
            <w:pPr>
              <w:jc w:val="center"/>
            </w:pPr>
            <w:r w:rsidRPr="00B5594D">
              <w:rPr>
                <w:bCs/>
              </w:rPr>
              <w:t xml:space="preserve">Создание и ведение </w:t>
            </w:r>
            <w:r w:rsidRPr="00B5594D">
              <w:rPr>
                <w:bCs/>
              </w:rPr>
              <w:lastRenderedPageBreak/>
              <w:t>муниципального реестра детских и молодежных общественных объединений</w:t>
            </w:r>
          </w:p>
        </w:tc>
      </w:tr>
      <w:tr w:rsidR="00CB2979" w:rsidTr="00CA40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 w:rsidP="003F55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общественных объединений, в том числе в проведении мероприятий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в участии делегаций в областных, всероссийских, межмуниципальных мероприятиях, укрепление материальной базы объединений и т.д.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и МП АММР</w:t>
            </w:r>
          </w:p>
          <w:p w:rsidR="00CB2979" w:rsidRDefault="00CB2979" w:rsidP="00340937">
            <w:pPr>
              <w:pStyle w:val="af0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  <w:rPr>
                <w:color w:val="000000"/>
              </w:rPr>
            </w:pPr>
          </w:p>
          <w:p w:rsidR="00CB2979" w:rsidRDefault="00CB2979" w:rsidP="00340937">
            <w:pPr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CB2979"/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  <w:r>
              <w:t>4,0</w:t>
            </w:r>
          </w:p>
          <w:p w:rsidR="00CB2979" w:rsidRDefault="00CB2979" w:rsidP="00340937">
            <w:pPr>
              <w:jc w:val="center"/>
              <w:rPr>
                <w:b/>
                <w:bCs/>
              </w:rPr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  <w:p w:rsidR="00CB2979" w:rsidRDefault="00CB2979" w:rsidP="00340937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9" w:rsidRPr="00340937" w:rsidRDefault="00CB2979" w:rsidP="00340937">
            <w:pPr>
              <w:tabs>
                <w:tab w:val="left" w:pos="330"/>
              </w:tabs>
              <w:jc w:val="center"/>
              <w:rPr>
                <w:bCs/>
              </w:rPr>
            </w:pPr>
            <w:r w:rsidRPr="00340937">
              <w:rPr>
                <w:bCs/>
              </w:rPr>
              <w:t>Поддержка деятельности общественных объединений района (участие в мероприятиях)</w:t>
            </w: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9" w:rsidRDefault="00CB29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4,0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  <w:bCs/>
              </w:rPr>
            </w:pPr>
          </w:p>
        </w:tc>
      </w:tr>
      <w:tr w:rsidR="00CB2979" w:rsidTr="00CA404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Pr="00934B4D" w:rsidRDefault="00CB297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center"/>
              <w:rPr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 w:rsidP="00DE7704">
            <w:pPr>
              <w:jc w:val="center"/>
              <w:rPr>
                <w:b/>
              </w:rPr>
            </w:pPr>
          </w:p>
          <w:p w:rsidR="00CB2979" w:rsidRDefault="00CB2979" w:rsidP="00DE7704">
            <w:pPr>
              <w:jc w:val="center"/>
              <w:rPr>
                <w:b/>
                <w:i/>
              </w:rPr>
            </w:pPr>
            <w:r>
              <w:rPr>
                <w:b/>
              </w:rPr>
              <w:t>100,0</w:t>
            </w:r>
          </w:p>
          <w:p w:rsidR="00CB2979" w:rsidRDefault="00CB2979" w:rsidP="00DE7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79" w:rsidRDefault="00CB2979" w:rsidP="00DE7704">
            <w:pPr>
              <w:jc w:val="center"/>
              <w:rPr>
                <w:b/>
              </w:rPr>
            </w:pPr>
          </w:p>
          <w:p w:rsidR="00CB2979" w:rsidRDefault="00CB2979" w:rsidP="00DE7704">
            <w:pPr>
              <w:jc w:val="center"/>
              <w:rPr>
                <w:b/>
                <w:i/>
              </w:rPr>
            </w:pPr>
            <w:r>
              <w:rPr>
                <w:b/>
              </w:rPr>
              <w:t>100,0</w:t>
            </w:r>
          </w:p>
          <w:p w:rsidR="00CB2979" w:rsidRDefault="00CB2979" w:rsidP="00934B4D">
            <w:pPr>
              <w:pStyle w:val="af0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9" w:rsidRDefault="00CB2979">
            <w:pPr>
              <w:jc w:val="right"/>
              <w:rPr>
                <w:b/>
                <w:bCs/>
              </w:rPr>
            </w:pPr>
          </w:p>
        </w:tc>
      </w:tr>
    </w:tbl>
    <w:p w:rsidR="004D72DB" w:rsidRDefault="004D72DB" w:rsidP="004A1450">
      <w:pPr>
        <w:pStyle w:val="af0"/>
        <w:rPr>
          <w:rFonts w:ascii="Times New Roman" w:hAnsi="Times New Roman"/>
          <w:sz w:val="28"/>
          <w:szCs w:val="28"/>
        </w:rPr>
      </w:pPr>
    </w:p>
    <w:p w:rsidR="00A53DA1" w:rsidRDefault="00A53DA1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F556D" w:rsidRDefault="003F556D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F556D" w:rsidRDefault="003F556D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F556D" w:rsidRDefault="003F556D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F556D" w:rsidRDefault="003F556D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сокращенных обозначений использованных в </w:t>
      </w:r>
      <w:r w:rsidR="003F556D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рограмме</w:t>
      </w:r>
      <w:r w:rsidR="0026764C">
        <w:rPr>
          <w:rFonts w:ascii="Times New Roman" w:hAnsi="Times New Roman"/>
          <w:sz w:val="28"/>
          <w:szCs w:val="28"/>
        </w:rPr>
        <w:t>: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ОКС и МП </w:t>
      </w:r>
      <w:r w:rsidR="0026764C">
        <w:rPr>
          <w:rFonts w:ascii="Times New Roman" w:hAnsi="Times New Roman"/>
          <w:sz w:val="28"/>
          <w:szCs w:val="28"/>
        </w:rPr>
        <w:t xml:space="preserve">АММР </w:t>
      </w:r>
      <w:r>
        <w:rPr>
          <w:rFonts w:ascii="Times New Roman" w:hAnsi="Times New Roman"/>
          <w:sz w:val="28"/>
          <w:szCs w:val="28"/>
        </w:rPr>
        <w:t>- Отдел культуры, спорта и молодежной политик</w:t>
      </w:r>
      <w:r w:rsidR="005A1256">
        <w:rPr>
          <w:rFonts w:ascii="Times New Roman" w:hAnsi="Times New Roman"/>
          <w:sz w:val="28"/>
          <w:szCs w:val="28"/>
        </w:rPr>
        <w:t>и А</w:t>
      </w:r>
      <w:r w:rsidR="00A53DA1">
        <w:rPr>
          <w:rFonts w:ascii="Times New Roman" w:hAnsi="Times New Roman"/>
          <w:sz w:val="28"/>
          <w:szCs w:val="28"/>
        </w:rPr>
        <w:t>дминистрации  Мышкинского муниципального района</w:t>
      </w:r>
      <w:r w:rsidR="0026764C">
        <w:rPr>
          <w:rFonts w:ascii="Times New Roman" w:hAnsi="Times New Roman"/>
          <w:sz w:val="28"/>
          <w:szCs w:val="28"/>
        </w:rPr>
        <w:t>;</w:t>
      </w:r>
    </w:p>
    <w:p w:rsidR="00C77EE2" w:rsidRDefault="00C77EE2" w:rsidP="00C77EE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 ММР «</w:t>
      </w:r>
      <w:proofErr w:type="spellStart"/>
      <w:r>
        <w:rPr>
          <w:rFonts w:ascii="Times New Roman" w:hAnsi="Times New Roman"/>
          <w:sz w:val="28"/>
          <w:szCs w:val="28"/>
        </w:rPr>
        <w:t>СоАМ</w:t>
      </w:r>
      <w:proofErr w:type="spellEnd"/>
      <w:r>
        <w:rPr>
          <w:rFonts w:ascii="Times New Roman" w:hAnsi="Times New Roman"/>
          <w:sz w:val="28"/>
          <w:szCs w:val="28"/>
        </w:rPr>
        <w:t xml:space="preserve">» - Муниципальное учреждение Мышкинского муниципального района </w:t>
      </w:r>
      <w:r w:rsidR="0026764C">
        <w:rPr>
          <w:rFonts w:ascii="Times New Roman" w:hAnsi="Times New Roman"/>
          <w:sz w:val="28"/>
          <w:szCs w:val="28"/>
        </w:rPr>
        <w:t>«Социальное агентство молодежи»;</w:t>
      </w:r>
    </w:p>
    <w:p w:rsidR="00C77EE2" w:rsidRDefault="0026764C" w:rsidP="00C77EE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7EE2">
        <w:rPr>
          <w:rFonts w:ascii="Times New Roman" w:hAnsi="Times New Roman"/>
          <w:sz w:val="28"/>
          <w:szCs w:val="28"/>
        </w:rPr>
        <w:t>МБ – средства местного бюджета.</w:t>
      </w:r>
    </w:p>
    <w:p w:rsidR="00C77EE2" w:rsidRDefault="00C77EE2" w:rsidP="00C77EE2">
      <w:pPr>
        <w:tabs>
          <w:tab w:val="center" w:pos="80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7EE2" w:rsidRDefault="00C77EE2" w:rsidP="00C77EE2">
      <w:pPr>
        <w:rPr>
          <w:sz w:val="28"/>
          <w:szCs w:val="28"/>
        </w:rPr>
        <w:sectPr w:rsidR="00C77EE2">
          <w:pgSz w:w="16838" w:h="11906" w:orient="landscape"/>
          <w:pgMar w:top="1077" w:right="902" w:bottom="567" w:left="1276" w:header="709" w:footer="709" w:gutter="0"/>
          <w:cols w:space="720"/>
        </w:sectPr>
      </w:pPr>
    </w:p>
    <w:p w:rsidR="00C77EE2" w:rsidRDefault="00C77EE2" w:rsidP="00C77EE2">
      <w:pPr>
        <w:tabs>
          <w:tab w:val="left" w:pos="2160"/>
        </w:tabs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lastRenderedPageBreak/>
        <w:t>VI</w:t>
      </w:r>
      <w:r>
        <w:rPr>
          <w:b/>
          <w:bCs/>
          <w:iCs/>
          <w:sz w:val="28"/>
          <w:szCs w:val="28"/>
        </w:rPr>
        <w:t>. Обоснование ресурсного обеспечения муниципальной программы</w:t>
      </w:r>
    </w:p>
    <w:p w:rsidR="00C77EE2" w:rsidRDefault="003F556D" w:rsidP="00C77EE2">
      <w:pPr>
        <w:tabs>
          <w:tab w:val="left" w:pos="2160"/>
        </w:tabs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Финансирование мероприятий муниципальной п</w:t>
      </w:r>
      <w:r w:rsidR="00C77EE2">
        <w:rPr>
          <w:bCs/>
          <w:iCs/>
          <w:sz w:val="28"/>
          <w:szCs w:val="28"/>
        </w:rPr>
        <w:t>рограммы осуществляется за счет средств местного бюджета</w:t>
      </w:r>
      <w:r w:rsidR="006E0EE1">
        <w:rPr>
          <w:bCs/>
          <w:iCs/>
          <w:sz w:val="28"/>
          <w:szCs w:val="28"/>
        </w:rPr>
        <w:t xml:space="preserve">. </w:t>
      </w:r>
      <w:r w:rsidR="00C77EE2">
        <w:rPr>
          <w:bCs/>
          <w:iCs/>
          <w:sz w:val="28"/>
          <w:szCs w:val="28"/>
        </w:rPr>
        <w:t xml:space="preserve"> </w:t>
      </w:r>
      <w:r w:rsidR="006E0EE1">
        <w:rPr>
          <w:bCs/>
          <w:iCs/>
          <w:sz w:val="28"/>
          <w:szCs w:val="28"/>
        </w:rPr>
        <w:t>Объем</w:t>
      </w:r>
      <w:r w:rsidR="00C77E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финансирования муниципальной п</w:t>
      </w:r>
      <w:r w:rsidR="00934B4D">
        <w:rPr>
          <w:bCs/>
          <w:iCs/>
          <w:sz w:val="28"/>
          <w:szCs w:val="28"/>
        </w:rPr>
        <w:t>рограммы на 2015 год</w:t>
      </w:r>
      <w:r w:rsidR="002D1C04">
        <w:rPr>
          <w:bCs/>
          <w:iCs/>
          <w:sz w:val="28"/>
          <w:szCs w:val="28"/>
        </w:rPr>
        <w:t xml:space="preserve"> определяе</w:t>
      </w:r>
      <w:r w:rsidR="00C77EE2">
        <w:rPr>
          <w:bCs/>
          <w:iCs/>
          <w:sz w:val="28"/>
          <w:szCs w:val="28"/>
        </w:rPr>
        <w:t xml:space="preserve">тся </w:t>
      </w:r>
      <w:r w:rsidR="006E0EE1">
        <w:rPr>
          <w:bCs/>
          <w:iCs/>
          <w:sz w:val="28"/>
          <w:szCs w:val="28"/>
        </w:rPr>
        <w:t>при рассмотрении проекта  бюджета</w:t>
      </w:r>
      <w:r w:rsidR="00C77EE2">
        <w:rPr>
          <w:bCs/>
          <w:iCs/>
          <w:sz w:val="28"/>
          <w:szCs w:val="28"/>
        </w:rPr>
        <w:t xml:space="preserve"> на соответствующий финансовый год с учетом возможностей </w:t>
      </w:r>
      <w:r w:rsidR="006E0EE1">
        <w:rPr>
          <w:bCs/>
          <w:iCs/>
          <w:sz w:val="28"/>
          <w:szCs w:val="28"/>
        </w:rPr>
        <w:t>бюджета</w:t>
      </w:r>
      <w:r w:rsidR="00C77EE2">
        <w:rPr>
          <w:bCs/>
          <w:iCs/>
          <w:sz w:val="28"/>
          <w:szCs w:val="28"/>
        </w:rPr>
        <w:t>.</w:t>
      </w:r>
    </w:p>
    <w:p w:rsidR="00C77EE2" w:rsidRDefault="00C77EE2" w:rsidP="00C77EE2">
      <w:pPr>
        <w:tabs>
          <w:tab w:val="left" w:pos="2160"/>
        </w:tabs>
        <w:ind w:firstLine="708"/>
        <w:jc w:val="both"/>
        <w:rPr>
          <w:bCs/>
          <w:iCs/>
          <w:sz w:val="28"/>
          <w:szCs w:val="28"/>
        </w:rPr>
      </w:pPr>
    </w:p>
    <w:p w:rsidR="00C77EE2" w:rsidRDefault="00C77EE2" w:rsidP="00C77E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потребность в ресурсах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00"/>
        <w:gridCol w:w="1440"/>
        <w:gridCol w:w="3120"/>
      </w:tblGrid>
      <w:tr w:rsidR="00C77EE2" w:rsidTr="00C77EE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C77EE2" w:rsidRDefault="00C77EE2">
            <w:pPr>
              <w:jc w:val="center"/>
            </w:pPr>
            <w:r>
              <w:t>Наименование ресурсов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C77EE2" w:rsidRDefault="00C77EE2">
            <w:pPr>
              <w:jc w:val="center"/>
            </w:pPr>
            <w:r>
              <w:t>Единицы  измерения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C77EE2">
            <w:pPr>
              <w:jc w:val="center"/>
            </w:pPr>
            <w:r>
              <w:t>Потребность</w:t>
            </w:r>
          </w:p>
        </w:tc>
      </w:tr>
      <w:tr w:rsidR="00C77EE2" w:rsidTr="00C77EE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E2" w:rsidRDefault="00C77E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E2" w:rsidRDefault="00C77EE2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E2" w:rsidRDefault="00C77EE2">
            <w:pPr>
              <w:jc w:val="center"/>
            </w:pPr>
          </w:p>
          <w:p w:rsidR="00C77EE2" w:rsidRDefault="00C77EE2">
            <w:pPr>
              <w:jc w:val="center"/>
            </w:pPr>
            <w: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E2" w:rsidRDefault="00C77EE2">
            <w:pPr>
              <w:jc w:val="center"/>
            </w:pPr>
            <w:r>
              <w:t>В том числе по годам</w:t>
            </w:r>
          </w:p>
        </w:tc>
      </w:tr>
      <w:tr w:rsidR="00934B4D" w:rsidTr="00CA404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D" w:rsidRDefault="00934B4D">
            <w:pPr>
              <w:jc w:val="center"/>
            </w:pPr>
            <w:r>
              <w:t>2015</w:t>
            </w:r>
          </w:p>
        </w:tc>
      </w:tr>
      <w:tr w:rsidR="00934B4D" w:rsidTr="00CA40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D" w:rsidRDefault="00934B4D">
            <w:pPr>
              <w:jc w:val="both"/>
            </w:pPr>
          </w:p>
          <w:p w:rsidR="00934B4D" w:rsidRDefault="00934B4D">
            <w:pPr>
              <w:jc w:val="both"/>
            </w:pPr>
            <w:r>
              <w:t>Финансовые ресурсы: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D" w:rsidRDefault="00934B4D">
            <w:pPr>
              <w:jc w:val="center"/>
            </w:pPr>
          </w:p>
          <w:p w:rsidR="00934B4D" w:rsidRDefault="00934B4D">
            <w:pPr>
              <w:jc w:val="center"/>
            </w:pPr>
            <w: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4B4D" w:rsidTr="00CA40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D" w:rsidRDefault="00934B4D"/>
          <w:p w:rsidR="00934B4D" w:rsidRDefault="00934B4D">
            <w: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D" w:rsidRDefault="00934B4D">
            <w:pPr>
              <w:jc w:val="center"/>
            </w:pPr>
          </w:p>
          <w:p w:rsidR="00934B4D" w:rsidRDefault="00934B4D">
            <w:pPr>
              <w:jc w:val="center"/>
            </w:pPr>
            <w: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>
            <w:pPr>
              <w:jc w:val="center"/>
            </w:pPr>
            <w:r>
              <w:t>100,0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D" w:rsidRDefault="00934B4D" w:rsidP="005C1CEC">
            <w:pPr>
              <w:jc w:val="center"/>
            </w:pPr>
            <w:r>
              <w:t>100,0</w:t>
            </w:r>
          </w:p>
        </w:tc>
      </w:tr>
    </w:tbl>
    <w:p w:rsidR="00C77EE2" w:rsidRDefault="00C77EE2" w:rsidP="00C77EE2">
      <w:pPr>
        <w:jc w:val="center"/>
        <w:rPr>
          <w:b/>
          <w:bCs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   Мех</w:t>
      </w:r>
      <w:r w:rsidR="003F556D">
        <w:rPr>
          <w:rFonts w:ascii="Times New Roman" w:hAnsi="Times New Roman"/>
          <w:b/>
          <w:sz w:val="28"/>
          <w:szCs w:val="28"/>
        </w:rPr>
        <w:t>анизм 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Ос</w:t>
      </w:r>
      <w:r w:rsidR="003F556D">
        <w:rPr>
          <w:rFonts w:ascii="Times New Roman" w:hAnsi="Times New Roman"/>
          <w:i/>
          <w:iCs/>
          <w:sz w:val="28"/>
          <w:szCs w:val="28"/>
        </w:rPr>
        <w:t>новными механизмами реализации муниципальной п</w:t>
      </w:r>
      <w:r>
        <w:rPr>
          <w:rFonts w:ascii="Times New Roman" w:hAnsi="Times New Roman"/>
          <w:i/>
          <w:iCs/>
          <w:sz w:val="28"/>
          <w:szCs w:val="28"/>
        </w:rPr>
        <w:t>рограммы являются:</w:t>
      </w:r>
    </w:p>
    <w:p w:rsidR="00C77EE2" w:rsidRDefault="003F556D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C77EE2">
        <w:rPr>
          <w:rFonts w:ascii="Times New Roman" w:hAnsi="Times New Roman"/>
          <w:sz w:val="28"/>
          <w:szCs w:val="28"/>
        </w:rPr>
        <w:t>рограмма реализуется через систему ежегодного уточнения программных показателей и оценку промежуточных и итоговых результатов.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 культуры</w:t>
      </w:r>
      <w:r w:rsidR="005A1256">
        <w:rPr>
          <w:rFonts w:ascii="Times New Roman" w:hAnsi="Times New Roman"/>
          <w:sz w:val="28"/>
          <w:szCs w:val="28"/>
        </w:rPr>
        <w:t>, спорта и молодежной политики А</w:t>
      </w:r>
      <w:r>
        <w:rPr>
          <w:rFonts w:ascii="Times New Roman" w:hAnsi="Times New Roman"/>
          <w:sz w:val="28"/>
          <w:szCs w:val="28"/>
        </w:rPr>
        <w:t>дминистрации Мышкинского муниципального р</w:t>
      </w:r>
      <w:r w:rsidR="003F556D">
        <w:rPr>
          <w:rFonts w:ascii="Times New Roman" w:hAnsi="Times New Roman"/>
          <w:sz w:val="28"/>
          <w:szCs w:val="28"/>
        </w:rPr>
        <w:t>айона  обеспечивает реализацию муниципальной п</w:t>
      </w:r>
      <w:r>
        <w:rPr>
          <w:rFonts w:ascii="Times New Roman" w:hAnsi="Times New Roman"/>
          <w:sz w:val="28"/>
          <w:szCs w:val="28"/>
        </w:rPr>
        <w:t>рограммы, осуществляет координацию деятельности её уч</w:t>
      </w:r>
      <w:r w:rsidR="003F556D">
        <w:rPr>
          <w:rFonts w:ascii="Times New Roman" w:hAnsi="Times New Roman"/>
          <w:sz w:val="28"/>
          <w:szCs w:val="28"/>
        </w:rPr>
        <w:t>астников, оценку эффективности муниципальной п</w:t>
      </w:r>
      <w:r>
        <w:rPr>
          <w:rFonts w:ascii="Times New Roman" w:hAnsi="Times New Roman"/>
          <w:sz w:val="28"/>
          <w:szCs w:val="28"/>
        </w:rPr>
        <w:t>рограммы, формирует и представляе</w:t>
      </w:r>
      <w:r w:rsidR="003F556D">
        <w:rPr>
          <w:rFonts w:ascii="Times New Roman" w:hAnsi="Times New Roman"/>
          <w:sz w:val="28"/>
          <w:szCs w:val="28"/>
        </w:rPr>
        <w:t>т заказчику отчёт о реализации муниципальной п</w:t>
      </w:r>
      <w:r>
        <w:rPr>
          <w:rFonts w:ascii="Times New Roman" w:hAnsi="Times New Roman"/>
          <w:sz w:val="28"/>
          <w:szCs w:val="28"/>
        </w:rPr>
        <w:t>рограммы</w:t>
      </w:r>
      <w:r w:rsidR="004D72DB">
        <w:rPr>
          <w:rFonts w:ascii="Times New Roman" w:hAnsi="Times New Roman"/>
          <w:sz w:val="28"/>
          <w:szCs w:val="28"/>
        </w:rPr>
        <w:t xml:space="preserve">. </w:t>
      </w:r>
    </w:p>
    <w:p w:rsidR="00C77EE2" w:rsidRDefault="00A53DA1" w:rsidP="004D72D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Мышкинского муниципального района</w:t>
      </w:r>
      <w:r w:rsidR="00C77EE2">
        <w:rPr>
          <w:rFonts w:ascii="Times New Roman" w:hAnsi="Times New Roman"/>
          <w:sz w:val="28"/>
          <w:szCs w:val="28"/>
        </w:rPr>
        <w:t xml:space="preserve">, в лице </w:t>
      </w:r>
      <w:r w:rsidR="003F556D">
        <w:rPr>
          <w:rFonts w:ascii="Times New Roman" w:hAnsi="Times New Roman"/>
          <w:sz w:val="28"/>
          <w:szCs w:val="28"/>
        </w:rPr>
        <w:t xml:space="preserve">муниципального учреждения Мышкинского муниципального района </w:t>
      </w:r>
      <w:r w:rsidR="00C77EE2">
        <w:rPr>
          <w:rFonts w:ascii="Times New Roman" w:hAnsi="Times New Roman"/>
          <w:sz w:val="28"/>
          <w:szCs w:val="28"/>
        </w:rPr>
        <w:t xml:space="preserve">«Централизованная бухгалтерия» - </w:t>
      </w:r>
      <w:r w:rsidR="00C77EE2">
        <w:rPr>
          <w:rFonts w:ascii="Times New Roman" w:hAnsi="Times New Roman"/>
          <w:i/>
          <w:iCs/>
          <w:sz w:val="28"/>
          <w:szCs w:val="28"/>
        </w:rPr>
        <w:t>её финансирование</w:t>
      </w:r>
      <w:r w:rsidR="00C77EE2">
        <w:rPr>
          <w:rFonts w:ascii="Times New Roman" w:hAnsi="Times New Roman"/>
          <w:sz w:val="28"/>
          <w:szCs w:val="28"/>
        </w:rPr>
        <w:t>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Cs/>
          <w:sz w:val="28"/>
          <w:szCs w:val="28"/>
        </w:rPr>
        <w:t>. Управление и контроль за ее реализацией осуществляется путем: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iCs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координации действий всех заинтер</w:t>
      </w:r>
      <w:r w:rsidR="00DE7704">
        <w:rPr>
          <w:rFonts w:ascii="Times New Roman" w:hAnsi="Times New Roman"/>
          <w:sz w:val="28"/>
          <w:szCs w:val="28"/>
        </w:rPr>
        <w:t>есованных ведомств и учреждений.</w:t>
      </w:r>
    </w:p>
    <w:p w:rsidR="00C77EE2" w:rsidRDefault="00DE7704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0EE1" w:rsidRDefault="006E0EE1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0EE1" w:rsidRDefault="006E0EE1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C7517" w:rsidRDefault="005C7517" w:rsidP="00C77EE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iCs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за ходом</w:t>
      </w:r>
      <w:r w:rsidR="003F556D">
        <w:rPr>
          <w:rFonts w:ascii="Times New Roman" w:hAnsi="Times New Roman"/>
          <w:b/>
          <w:sz w:val="28"/>
          <w:szCs w:val="28"/>
        </w:rPr>
        <w:t xml:space="preserve"> и сроками 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6E0EE1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Осуществляет А</w:t>
      </w:r>
      <w:r w:rsidR="00C77EE2">
        <w:rPr>
          <w:rFonts w:ascii="Times New Roman" w:hAnsi="Times New Roman"/>
          <w:sz w:val="28"/>
          <w:szCs w:val="28"/>
        </w:rPr>
        <w:t>дминистрация Мышкинского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в лице З</w:t>
      </w:r>
      <w:r w:rsidR="00C77EE2">
        <w:rPr>
          <w:rFonts w:ascii="Times New Roman" w:hAnsi="Times New Roman"/>
          <w:sz w:val="28"/>
          <w:szCs w:val="28"/>
        </w:rPr>
        <w:t>аместителя Гла</w:t>
      </w:r>
      <w:r w:rsidR="00A53DA1">
        <w:rPr>
          <w:rFonts w:ascii="Times New Roman" w:hAnsi="Times New Roman"/>
          <w:sz w:val="28"/>
          <w:szCs w:val="28"/>
        </w:rPr>
        <w:t>вы администрации  Мышкинского муниципального района</w:t>
      </w:r>
      <w:r w:rsidR="00C77EE2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C77EE2" w:rsidRDefault="00C77EE2" w:rsidP="005C751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средств, выделе</w:t>
      </w:r>
      <w:r w:rsidR="003F556D">
        <w:rPr>
          <w:rFonts w:ascii="Times New Roman" w:hAnsi="Times New Roman"/>
          <w:sz w:val="28"/>
          <w:szCs w:val="28"/>
        </w:rPr>
        <w:t>нных на реализацию мероприятий муниципальной п</w:t>
      </w:r>
      <w:r>
        <w:rPr>
          <w:rFonts w:ascii="Times New Roman" w:hAnsi="Times New Roman"/>
          <w:sz w:val="28"/>
          <w:szCs w:val="28"/>
        </w:rPr>
        <w:t>рограммы, осуществляется в соответствии с действующим законодательством.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Методика оценки эффективности муниципальной программы</w:t>
      </w: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</w:t>
      </w:r>
      <w:r w:rsidR="003F556D">
        <w:rPr>
          <w:rFonts w:ascii="Times New Roman" w:hAnsi="Times New Roman"/>
          <w:sz w:val="28"/>
          <w:szCs w:val="28"/>
        </w:rPr>
        <w:t>ценки эффективности реализации 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выполняется в соответствии с постановлением </w:t>
      </w:r>
      <w:r w:rsidR="00D03A8B">
        <w:rPr>
          <w:rFonts w:ascii="Times New Roman" w:hAnsi="Times New Roman"/>
          <w:sz w:val="28"/>
          <w:szCs w:val="28"/>
        </w:rPr>
        <w:t>А</w:t>
      </w:r>
      <w:r w:rsidR="00ED72A8">
        <w:rPr>
          <w:rFonts w:ascii="Times New Roman" w:hAnsi="Times New Roman"/>
          <w:sz w:val="28"/>
          <w:szCs w:val="28"/>
        </w:rPr>
        <w:t xml:space="preserve">дминистрации </w:t>
      </w:r>
      <w:r w:rsidR="00A53DA1">
        <w:rPr>
          <w:rFonts w:ascii="Times New Roman" w:hAnsi="Times New Roman"/>
          <w:sz w:val="28"/>
          <w:szCs w:val="28"/>
        </w:rPr>
        <w:t>Мышкинского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разработке, формировании, реализации и утверждения ведомственных, муниципальных целевых программ Мышкинского муниципального района» от 27.09.2012 г. </w:t>
      </w:r>
      <w:r w:rsidR="003F55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773.</w:t>
      </w:r>
    </w:p>
    <w:p w:rsidR="00C77EE2" w:rsidRDefault="00C77EE2" w:rsidP="00C77E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Оценка социальной, экономической, бюджетной и </w:t>
      </w:r>
      <w:proofErr w:type="gramStart"/>
      <w:r>
        <w:rPr>
          <w:rFonts w:ascii="Times New Roman" w:hAnsi="Times New Roman"/>
          <w:b/>
          <w:sz w:val="28"/>
          <w:szCs w:val="28"/>
        </w:rPr>
        <w:t>экологической  эффективности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11.1 Описание последствий при реализации </w:t>
      </w:r>
      <w:r w:rsidR="003F556D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3F556D">
        <w:rPr>
          <w:rFonts w:ascii="Times New Roman" w:hAnsi="Times New Roman"/>
          <w:sz w:val="28"/>
          <w:szCs w:val="28"/>
        </w:rPr>
        <w:t>В результате реализации муниципальной п</w:t>
      </w:r>
      <w:r>
        <w:rPr>
          <w:rFonts w:ascii="Times New Roman" w:hAnsi="Times New Roman"/>
          <w:sz w:val="28"/>
          <w:szCs w:val="28"/>
        </w:rPr>
        <w:t>рограммы ожидается: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F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- трудоустрои</w:t>
      </w:r>
      <w:r w:rsidR="004D72DB">
        <w:rPr>
          <w:rFonts w:ascii="Times New Roman" w:hAnsi="Times New Roman"/>
          <w:sz w:val="28"/>
          <w:szCs w:val="28"/>
        </w:rPr>
        <w:t xml:space="preserve">ть не менее </w:t>
      </w:r>
      <w:r w:rsidR="00934B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несовершеннолетних граждан;</w:t>
      </w:r>
    </w:p>
    <w:p w:rsidR="00C77EE2" w:rsidRDefault="004D72DB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провести не менее </w:t>
      </w:r>
      <w:r w:rsidR="00934B4D">
        <w:rPr>
          <w:rFonts w:ascii="Times New Roman" w:hAnsi="Times New Roman"/>
          <w:sz w:val="28"/>
          <w:szCs w:val="28"/>
        </w:rPr>
        <w:t>8</w:t>
      </w:r>
      <w:r w:rsidR="00C77EE2">
        <w:rPr>
          <w:rFonts w:ascii="Times New Roman" w:hAnsi="Times New Roman"/>
          <w:sz w:val="28"/>
          <w:szCs w:val="28"/>
        </w:rPr>
        <w:t xml:space="preserve"> мероприятий в рамках клуба молодой семьи «Два сердца»;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7A1AC5">
        <w:rPr>
          <w:rFonts w:ascii="Times New Roman" w:hAnsi="Times New Roman"/>
          <w:sz w:val="28"/>
          <w:szCs w:val="28"/>
        </w:rPr>
        <w:t>проведение молодежных мероприятий</w:t>
      </w:r>
      <w:r>
        <w:rPr>
          <w:rFonts w:ascii="Times New Roman" w:hAnsi="Times New Roman"/>
          <w:sz w:val="28"/>
          <w:szCs w:val="28"/>
        </w:rPr>
        <w:t xml:space="preserve"> различной  направленности с </w:t>
      </w:r>
      <w:r w:rsidR="00A53DA1">
        <w:rPr>
          <w:rFonts w:ascii="Times New Roman" w:hAnsi="Times New Roman"/>
          <w:sz w:val="28"/>
          <w:szCs w:val="28"/>
        </w:rPr>
        <w:t>участием молодежи Мышкинского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в том числе мероприятия по </w:t>
      </w:r>
      <w:r w:rsidR="005C7517">
        <w:rPr>
          <w:rFonts w:ascii="Times New Roman" w:hAnsi="Times New Roman"/>
          <w:sz w:val="28"/>
          <w:szCs w:val="28"/>
        </w:rPr>
        <w:t xml:space="preserve">профилактике зависимостей в молодежной среде, 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C7517">
        <w:rPr>
          <w:rFonts w:ascii="Times New Roman" w:hAnsi="Times New Roman"/>
          <w:sz w:val="28"/>
          <w:szCs w:val="28"/>
        </w:rPr>
        <w:t>по правовому просвещению подростков и молодежи</w:t>
      </w:r>
      <w:r>
        <w:rPr>
          <w:rFonts w:ascii="Times New Roman" w:hAnsi="Times New Roman"/>
          <w:sz w:val="28"/>
          <w:szCs w:val="28"/>
        </w:rPr>
        <w:t>, кото</w:t>
      </w:r>
      <w:r w:rsidR="005C7517">
        <w:rPr>
          <w:rFonts w:ascii="Times New Roman" w:hAnsi="Times New Roman"/>
          <w:sz w:val="28"/>
          <w:szCs w:val="28"/>
        </w:rPr>
        <w:t>рые помогут привлечь не менее 6</w:t>
      </w:r>
      <w:r>
        <w:rPr>
          <w:rFonts w:ascii="Times New Roman" w:hAnsi="Times New Roman"/>
          <w:sz w:val="28"/>
          <w:szCs w:val="28"/>
        </w:rPr>
        <w:t>000 человек;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тесное сотрудничество с молодежными детскими  общественны</w:t>
      </w:r>
      <w:r w:rsidR="00A53DA1">
        <w:rPr>
          <w:rFonts w:ascii="Times New Roman" w:hAnsi="Times New Roman"/>
          <w:sz w:val="28"/>
          <w:szCs w:val="28"/>
        </w:rPr>
        <w:t>ми объединениями  Мышкинского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привлечение </w:t>
      </w:r>
      <w:r w:rsidR="005C7517">
        <w:rPr>
          <w:rFonts w:ascii="Times New Roman" w:hAnsi="Times New Roman"/>
          <w:sz w:val="28"/>
          <w:szCs w:val="28"/>
        </w:rPr>
        <w:t xml:space="preserve">молодежи к волонтерскому движению. </w:t>
      </w:r>
    </w:p>
    <w:p w:rsidR="005C7517" w:rsidRDefault="005C7517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77EE2" w:rsidRDefault="00C77EE2" w:rsidP="00C77EE2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11.2. Оценка эффективности расходования бюджетных средств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Эффективность расходования бюджетных средств определяется выполнением поставленных целей и задач.</w:t>
      </w:r>
    </w:p>
    <w:p w:rsidR="00C77EE2" w:rsidRDefault="007A1AC5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реализации муниципальной п</w:t>
      </w:r>
      <w:r w:rsidR="00C77EE2">
        <w:rPr>
          <w:rFonts w:ascii="Times New Roman" w:hAnsi="Times New Roman"/>
          <w:sz w:val="28"/>
          <w:szCs w:val="28"/>
        </w:rPr>
        <w:t>рограммы могут возникнуть ряд рисков, которые можно разделить на экономические, демографические, социальные, правовые и риски техногенного и природного характера.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решении задач по привлечению молодежи Мышкинского района в программные мероприятия согласно утвержденному календарному плану, перечисленные риски имеют невысокую вероятность.</w:t>
      </w:r>
    </w:p>
    <w:p w:rsidR="00C77EE2" w:rsidRDefault="00C77EE2" w:rsidP="00C77EE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программных мероприятий прямого экономического и экологического эффекта не предполагает.</w:t>
      </w:r>
    </w:p>
    <w:p w:rsidR="00C77EE2" w:rsidRDefault="00C77EE2" w:rsidP="00C77EE2">
      <w:pPr>
        <w:tabs>
          <w:tab w:val="left" w:pos="795"/>
        </w:tabs>
        <w:rPr>
          <w:bCs/>
        </w:rPr>
      </w:pPr>
    </w:p>
    <w:p w:rsidR="00C77EE2" w:rsidRDefault="00C77EE2" w:rsidP="00C77EE2">
      <w:pPr>
        <w:tabs>
          <w:tab w:val="left" w:pos="2535"/>
        </w:tabs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jc w:val="center"/>
        <w:rPr>
          <w:sz w:val="28"/>
          <w:szCs w:val="28"/>
        </w:rPr>
      </w:pPr>
    </w:p>
    <w:p w:rsidR="00C77EE2" w:rsidRDefault="00C77EE2" w:rsidP="00C77EE2">
      <w:pPr>
        <w:rPr>
          <w:rFonts w:eastAsia="Calibri"/>
          <w:lang w:eastAsia="en-US"/>
        </w:rPr>
        <w:sectPr w:rsidR="00C77EE2">
          <w:pgSz w:w="11906" w:h="16838"/>
          <w:pgMar w:top="1440" w:right="1080" w:bottom="1440" w:left="1080" w:header="709" w:footer="709" w:gutter="0"/>
          <w:cols w:space="720"/>
        </w:sectPr>
      </w:pPr>
    </w:p>
    <w:p w:rsidR="00C77EE2" w:rsidRDefault="00C77EE2" w:rsidP="00C77EE2"/>
    <w:p w:rsidR="006B6D7E" w:rsidRDefault="006B6D7E"/>
    <w:sectPr w:rsidR="006B6D7E" w:rsidSect="006B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E32"/>
    <w:multiLevelType w:val="hybridMultilevel"/>
    <w:tmpl w:val="D4901E50"/>
    <w:lvl w:ilvl="0" w:tplc="ADD45240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E2"/>
    <w:rsid w:val="00012CE4"/>
    <w:rsid w:val="00020FBA"/>
    <w:rsid w:val="000438B7"/>
    <w:rsid w:val="000522BE"/>
    <w:rsid w:val="000A0DA8"/>
    <w:rsid w:val="000A718A"/>
    <w:rsid w:val="0010645A"/>
    <w:rsid w:val="00130662"/>
    <w:rsid w:val="00157375"/>
    <w:rsid w:val="00187A84"/>
    <w:rsid w:val="001D2BA2"/>
    <w:rsid w:val="00250B04"/>
    <w:rsid w:val="0026764C"/>
    <w:rsid w:val="00277E90"/>
    <w:rsid w:val="002B5DEE"/>
    <w:rsid w:val="002D109B"/>
    <w:rsid w:val="002D1C04"/>
    <w:rsid w:val="002F3869"/>
    <w:rsid w:val="00305EB7"/>
    <w:rsid w:val="00340937"/>
    <w:rsid w:val="003527B9"/>
    <w:rsid w:val="00370B4E"/>
    <w:rsid w:val="003A5D87"/>
    <w:rsid w:val="003F0E4D"/>
    <w:rsid w:val="003F556D"/>
    <w:rsid w:val="00424A5A"/>
    <w:rsid w:val="0049530C"/>
    <w:rsid w:val="004A1450"/>
    <w:rsid w:val="004B6E68"/>
    <w:rsid w:val="004D72DB"/>
    <w:rsid w:val="005304FB"/>
    <w:rsid w:val="00552D6B"/>
    <w:rsid w:val="00584873"/>
    <w:rsid w:val="005A1256"/>
    <w:rsid w:val="005C1CEC"/>
    <w:rsid w:val="005C228A"/>
    <w:rsid w:val="005C7517"/>
    <w:rsid w:val="005D1780"/>
    <w:rsid w:val="005D6A8B"/>
    <w:rsid w:val="005F28F8"/>
    <w:rsid w:val="00603D0E"/>
    <w:rsid w:val="00623A10"/>
    <w:rsid w:val="006A24C8"/>
    <w:rsid w:val="006B152C"/>
    <w:rsid w:val="006B6D7E"/>
    <w:rsid w:val="006E0EE1"/>
    <w:rsid w:val="0070184E"/>
    <w:rsid w:val="00712757"/>
    <w:rsid w:val="00784FCF"/>
    <w:rsid w:val="007A1AC5"/>
    <w:rsid w:val="007B080D"/>
    <w:rsid w:val="007F23A5"/>
    <w:rsid w:val="007F6510"/>
    <w:rsid w:val="00866FFA"/>
    <w:rsid w:val="00892E11"/>
    <w:rsid w:val="0089362C"/>
    <w:rsid w:val="008B5E91"/>
    <w:rsid w:val="008F2FCE"/>
    <w:rsid w:val="00934B4D"/>
    <w:rsid w:val="00974E86"/>
    <w:rsid w:val="009F362E"/>
    <w:rsid w:val="00A22D3D"/>
    <w:rsid w:val="00A35617"/>
    <w:rsid w:val="00A434C0"/>
    <w:rsid w:val="00A53DA1"/>
    <w:rsid w:val="00A63B1D"/>
    <w:rsid w:val="00A875CD"/>
    <w:rsid w:val="00AE36F2"/>
    <w:rsid w:val="00AF6D09"/>
    <w:rsid w:val="00B2158A"/>
    <w:rsid w:val="00B5594D"/>
    <w:rsid w:val="00BE27EF"/>
    <w:rsid w:val="00C1731E"/>
    <w:rsid w:val="00C77EE2"/>
    <w:rsid w:val="00C971AF"/>
    <w:rsid w:val="00CA404C"/>
    <w:rsid w:val="00CB0EE1"/>
    <w:rsid w:val="00CB2979"/>
    <w:rsid w:val="00D0302B"/>
    <w:rsid w:val="00D03A8B"/>
    <w:rsid w:val="00D93E22"/>
    <w:rsid w:val="00DB6FD2"/>
    <w:rsid w:val="00DB7AA0"/>
    <w:rsid w:val="00DD5381"/>
    <w:rsid w:val="00DE7704"/>
    <w:rsid w:val="00E32C7D"/>
    <w:rsid w:val="00E47191"/>
    <w:rsid w:val="00E725C6"/>
    <w:rsid w:val="00EC364E"/>
    <w:rsid w:val="00ED72A8"/>
    <w:rsid w:val="00EF276E"/>
    <w:rsid w:val="00EF767D"/>
    <w:rsid w:val="00F15690"/>
    <w:rsid w:val="00F75D51"/>
    <w:rsid w:val="00FC020B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E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C77EE2"/>
    <w:pPr>
      <w:widowControl w:val="0"/>
      <w:spacing w:after="120"/>
      <w:jc w:val="center"/>
      <w:outlineLvl w:val="1"/>
    </w:pPr>
    <w:rPr>
      <w:b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77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77EE2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77E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C77EE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7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Normal (Web)"/>
    <w:basedOn w:val="a"/>
    <w:semiHidden/>
    <w:unhideWhenUsed/>
    <w:rsid w:val="00C77EE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semiHidden/>
    <w:unhideWhenUsed/>
    <w:rsid w:val="00C77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77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C7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C77EE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C77EE2"/>
    <w:pPr>
      <w:jc w:val="center"/>
    </w:pPr>
    <w:rPr>
      <w:b/>
      <w:w w:val="9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77EE2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7EE2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C77EE2"/>
    <w:pPr>
      <w:jc w:val="both"/>
    </w:pPr>
    <w:rPr>
      <w:sz w:val="28"/>
      <w:szCs w:val="20"/>
      <w:lang w:eastAsia="en-US"/>
    </w:rPr>
  </w:style>
  <w:style w:type="character" w:customStyle="1" w:styleId="31">
    <w:name w:val="Основной текст 3 Знак"/>
    <w:basedOn w:val="a0"/>
    <w:link w:val="32"/>
    <w:semiHidden/>
    <w:rsid w:val="00C77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77EE2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C77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C77EE2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C77EE2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C77EE2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Знак"/>
    <w:basedOn w:val="a0"/>
    <w:link w:val="ad"/>
    <w:semiHidden/>
    <w:rsid w:val="00C77E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c"/>
    <w:semiHidden/>
    <w:unhideWhenUsed/>
    <w:rsid w:val="00C77EE2"/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C77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77E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77EE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77EE2"/>
    <w:pPr>
      <w:ind w:left="708"/>
    </w:pPr>
  </w:style>
  <w:style w:type="paragraph" w:customStyle="1" w:styleId="11">
    <w:name w:val="Основной текст1"/>
    <w:basedOn w:val="a"/>
    <w:rsid w:val="00C77EE2"/>
    <w:pPr>
      <w:jc w:val="both"/>
    </w:pPr>
    <w:rPr>
      <w:sz w:val="28"/>
      <w:szCs w:val="20"/>
    </w:rPr>
  </w:style>
  <w:style w:type="paragraph" w:customStyle="1" w:styleId="ConsNormal">
    <w:name w:val="ConsNormal"/>
    <w:rsid w:val="00C77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7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4">
    <w:name w:val="CM4"/>
    <w:basedOn w:val="a"/>
    <w:next w:val="a"/>
    <w:rsid w:val="00C77EE2"/>
    <w:pPr>
      <w:widowControl w:val="0"/>
      <w:suppressAutoHyphens/>
      <w:autoSpaceDE w:val="0"/>
      <w:spacing w:line="248" w:lineRule="atLeast"/>
      <w:ind w:firstLine="567"/>
      <w:jc w:val="both"/>
    </w:pPr>
    <w:rPr>
      <w:rFonts w:ascii="OEKGHE+OfficinaSerifWinC" w:hAnsi="OEKGHE+OfficinaSerifWinC"/>
      <w:lang w:eastAsia="ar-SA"/>
    </w:rPr>
  </w:style>
  <w:style w:type="paragraph" w:customStyle="1" w:styleId="CM40">
    <w:name w:val="CM40"/>
    <w:basedOn w:val="a"/>
    <w:next w:val="a"/>
    <w:rsid w:val="00C77EE2"/>
    <w:pPr>
      <w:widowControl w:val="0"/>
      <w:suppressAutoHyphens/>
      <w:autoSpaceDE w:val="0"/>
      <w:spacing w:after="150"/>
      <w:ind w:firstLine="567"/>
      <w:jc w:val="both"/>
    </w:pPr>
    <w:rPr>
      <w:rFonts w:ascii="OEKGHE+OfficinaSerifWinC" w:hAnsi="OEKGHE+OfficinaSerifWinC"/>
      <w:lang w:eastAsia="ar-SA"/>
    </w:rPr>
  </w:style>
  <w:style w:type="paragraph" w:customStyle="1" w:styleId="12">
    <w:name w:val="Текст1"/>
    <w:basedOn w:val="a"/>
    <w:rsid w:val="00C77EE2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13">
    <w:name w:val="Основной текст с отступом1"/>
    <w:basedOn w:val="a"/>
    <w:rsid w:val="00C77EE2"/>
    <w:pPr>
      <w:ind w:firstLine="720"/>
      <w:jc w:val="both"/>
    </w:pPr>
    <w:rPr>
      <w:sz w:val="28"/>
      <w:szCs w:val="20"/>
      <w:lang w:eastAsia="en-US"/>
    </w:rPr>
  </w:style>
  <w:style w:type="paragraph" w:customStyle="1" w:styleId="af2">
    <w:name w:val="Знак Знак Знак Знак Знак Знак Знак Знак Знак Знак"/>
    <w:basedOn w:val="a"/>
    <w:rsid w:val="00C77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C77EE2"/>
    <w:pPr>
      <w:suppressAutoHyphens/>
      <w:jc w:val="both"/>
    </w:pPr>
    <w:rPr>
      <w:lang w:eastAsia="ar-SA"/>
    </w:rPr>
  </w:style>
  <w:style w:type="paragraph" w:customStyle="1" w:styleId="4">
    <w:name w:val="Обычный4"/>
    <w:rsid w:val="00C77EE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C77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5">
    <w:name w:val="Абзац списка1"/>
    <w:basedOn w:val="a"/>
    <w:rsid w:val="00C77EE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23">
    <w:name w:val="Обычный2"/>
    <w:rsid w:val="00C77EE2"/>
    <w:pPr>
      <w:widowControl w:val="0"/>
      <w:spacing w:after="0" w:line="240" w:lineRule="auto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CharChar">
    <w:name w:val="Char Char"/>
    <w:basedOn w:val="a"/>
    <w:rsid w:val="00C77E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C77E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2"/>
    <w:basedOn w:val="35"/>
    <w:rsid w:val="00C77EE2"/>
    <w:pPr>
      <w:widowControl/>
      <w:snapToGrid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F708-12CE-46C0-9DB9-83F37D6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Отдел КСиМП</cp:lastModifiedBy>
  <cp:revision>78</cp:revision>
  <cp:lastPrinted>2015-02-09T04:56:00Z</cp:lastPrinted>
  <dcterms:created xsi:type="dcterms:W3CDTF">2015-01-18T18:18:00Z</dcterms:created>
  <dcterms:modified xsi:type="dcterms:W3CDTF">2015-02-11T12:36:00Z</dcterms:modified>
</cp:coreProperties>
</file>