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531" w:rsidRDefault="00030531" w:rsidP="00C757D2">
      <w:pPr>
        <w:pStyle w:val="a3"/>
        <w:jc w:val="left"/>
      </w:pPr>
    </w:p>
    <w:p w:rsidR="00030531" w:rsidRDefault="00C757D2" w:rsidP="0078617C">
      <w:pPr>
        <w:tabs>
          <w:tab w:val="left" w:pos="3828"/>
        </w:tabs>
        <w:jc w:val="center"/>
      </w:pPr>
      <w:r>
        <w:rPr>
          <w:noProof/>
          <w:sz w:val="28"/>
          <w:szCs w:val="28"/>
        </w:rPr>
        <w:drawing>
          <wp:inline distT="0" distB="0" distL="0" distR="0" wp14:anchorId="69CE8E5C" wp14:editId="34385D14">
            <wp:extent cx="945676" cy="1408007"/>
            <wp:effectExtent l="0" t="0" r="0" b="0"/>
            <wp:docPr id="3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4105" t="17522" r="30527" b="21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676" cy="1408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31" w:rsidRDefault="00030531" w:rsidP="00030531">
      <w:pPr>
        <w:autoSpaceDE w:val="0"/>
        <w:autoSpaceDN w:val="0"/>
        <w:adjustRightInd w:val="0"/>
        <w:ind w:left="2124" w:firstLine="1116"/>
        <w:rPr>
          <w:sz w:val="16"/>
          <w:szCs w:val="16"/>
        </w:rPr>
      </w:pPr>
      <w:r>
        <w:rPr>
          <w:sz w:val="16"/>
          <w:szCs w:val="16"/>
        </w:rPr>
        <w:t xml:space="preserve">                 </w:t>
      </w:r>
    </w:p>
    <w:p w:rsidR="001E0696" w:rsidRDefault="001E0696" w:rsidP="00030531">
      <w:pPr>
        <w:autoSpaceDE w:val="0"/>
        <w:autoSpaceDN w:val="0"/>
        <w:adjustRightInd w:val="0"/>
        <w:ind w:left="2124" w:firstLine="1116"/>
        <w:rPr>
          <w:sz w:val="28"/>
          <w:szCs w:val="28"/>
        </w:rPr>
      </w:pPr>
    </w:p>
    <w:p w:rsidR="00030531" w:rsidRDefault="00030531" w:rsidP="00030531">
      <w:pPr>
        <w:jc w:val="center"/>
        <w:rPr>
          <w:b/>
          <w:sz w:val="24"/>
          <w:szCs w:val="24"/>
        </w:rPr>
      </w:pPr>
      <w:proofErr w:type="gramStart"/>
      <w:r w:rsidRPr="00AB401C">
        <w:rPr>
          <w:b/>
          <w:sz w:val="24"/>
          <w:szCs w:val="24"/>
        </w:rPr>
        <w:t>Р</w:t>
      </w:r>
      <w:proofErr w:type="gramEnd"/>
      <w:r w:rsidRPr="00AB401C">
        <w:rPr>
          <w:b/>
          <w:sz w:val="24"/>
          <w:szCs w:val="24"/>
        </w:rPr>
        <w:t xml:space="preserve"> Е Ш Е Н И Е</w:t>
      </w:r>
    </w:p>
    <w:p w:rsidR="001E0696" w:rsidRPr="00AB401C" w:rsidRDefault="001E0696" w:rsidP="00030531">
      <w:pPr>
        <w:jc w:val="center"/>
        <w:rPr>
          <w:b/>
          <w:sz w:val="24"/>
          <w:szCs w:val="24"/>
        </w:rPr>
      </w:pPr>
    </w:p>
    <w:p w:rsidR="0083386E" w:rsidRDefault="0083386E" w:rsidP="0083386E">
      <w:pPr>
        <w:ind w:right="141"/>
        <w:jc w:val="center"/>
        <w:rPr>
          <w:sz w:val="24"/>
          <w:szCs w:val="24"/>
        </w:rPr>
      </w:pPr>
      <w:r w:rsidRPr="0083386E">
        <w:rPr>
          <w:sz w:val="24"/>
          <w:szCs w:val="24"/>
        </w:rPr>
        <w:t xml:space="preserve">Об утверждении отчета об исполнении бюджета </w:t>
      </w:r>
    </w:p>
    <w:p w:rsidR="00030531" w:rsidRPr="000C263F" w:rsidRDefault="0083386E" w:rsidP="0083386E">
      <w:pPr>
        <w:ind w:right="141"/>
        <w:jc w:val="center"/>
        <w:rPr>
          <w:sz w:val="24"/>
          <w:szCs w:val="24"/>
        </w:rPr>
      </w:pPr>
      <w:r w:rsidRPr="0083386E">
        <w:rPr>
          <w:sz w:val="24"/>
          <w:szCs w:val="24"/>
        </w:rPr>
        <w:t>Приволжского сельского поселения за 202</w:t>
      </w:r>
      <w:r>
        <w:rPr>
          <w:sz w:val="24"/>
          <w:szCs w:val="24"/>
        </w:rPr>
        <w:t>4</w:t>
      </w:r>
      <w:r w:rsidRPr="0083386E">
        <w:rPr>
          <w:sz w:val="24"/>
          <w:szCs w:val="24"/>
        </w:rPr>
        <w:t xml:space="preserve"> год</w:t>
      </w:r>
    </w:p>
    <w:p w:rsidR="00030531" w:rsidRPr="00896DB4" w:rsidRDefault="00030531" w:rsidP="00030531">
      <w:pPr>
        <w:jc w:val="center"/>
        <w:rPr>
          <w:sz w:val="24"/>
          <w:szCs w:val="24"/>
        </w:rPr>
      </w:pPr>
    </w:p>
    <w:p w:rsidR="00030531" w:rsidRPr="00896DB4" w:rsidRDefault="00030531" w:rsidP="00030531">
      <w:pPr>
        <w:jc w:val="center"/>
        <w:rPr>
          <w:sz w:val="24"/>
          <w:szCs w:val="24"/>
        </w:rPr>
      </w:pPr>
    </w:p>
    <w:p w:rsidR="00994B31" w:rsidRPr="00994B31" w:rsidRDefault="00994B31" w:rsidP="00994B31">
      <w:pPr>
        <w:rPr>
          <w:sz w:val="24"/>
          <w:szCs w:val="24"/>
        </w:rPr>
      </w:pPr>
      <w:r w:rsidRPr="00994B31">
        <w:rPr>
          <w:sz w:val="24"/>
          <w:szCs w:val="24"/>
        </w:rPr>
        <w:t>Принято Собранием депутатов</w:t>
      </w:r>
    </w:p>
    <w:p w:rsidR="00994B31" w:rsidRPr="00994B31" w:rsidRDefault="00994B31" w:rsidP="00994B31">
      <w:pPr>
        <w:rPr>
          <w:sz w:val="24"/>
          <w:szCs w:val="24"/>
        </w:rPr>
      </w:pPr>
      <w:r w:rsidRPr="00994B31">
        <w:rPr>
          <w:sz w:val="24"/>
          <w:szCs w:val="24"/>
        </w:rPr>
        <w:t>Мышкинского муниципального округа</w:t>
      </w:r>
    </w:p>
    <w:p w:rsidR="00994B31" w:rsidRPr="00994B31" w:rsidRDefault="00994B31" w:rsidP="00994B31">
      <w:pPr>
        <w:rPr>
          <w:b/>
          <w:sz w:val="24"/>
          <w:szCs w:val="24"/>
        </w:rPr>
      </w:pPr>
      <w:r w:rsidRPr="00994B31">
        <w:rPr>
          <w:sz w:val="24"/>
          <w:szCs w:val="24"/>
        </w:rPr>
        <w:t>« 27 »   мая  2025 года</w:t>
      </w:r>
      <w:r w:rsidRPr="00994B31">
        <w:rPr>
          <w:b/>
          <w:sz w:val="24"/>
          <w:szCs w:val="24"/>
        </w:rPr>
        <w:tab/>
      </w:r>
    </w:p>
    <w:p w:rsidR="00994B31" w:rsidRPr="00994B31" w:rsidRDefault="00994B31" w:rsidP="00994B31">
      <w:pPr>
        <w:rPr>
          <w:b/>
          <w:caps/>
          <w:sz w:val="24"/>
          <w:szCs w:val="24"/>
        </w:rPr>
      </w:pPr>
    </w:p>
    <w:p w:rsidR="00994B31" w:rsidRPr="00994B31" w:rsidRDefault="00994B31" w:rsidP="00994B31">
      <w:pPr>
        <w:ind w:firstLine="709"/>
        <w:jc w:val="both"/>
        <w:rPr>
          <w:color w:val="000000"/>
          <w:sz w:val="24"/>
          <w:szCs w:val="24"/>
        </w:rPr>
      </w:pPr>
      <w:r w:rsidRPr="00994B31">
        <w:rPr>
          <w:color w:val="000000"/>
          <w:sz w:val="24"/>
          <w:szCs w:val="24"/>
        </w:rPr>
        <w:t>На основании пункта 5 статьи 264.6 Бюджетного кодекса Российской Федерации, Закона Ярославской области от 02.10.2024 № 58-з «О преобразовании муниципальных образований, входящих в состав Мышкинского муниципального района Ярославской области», Положения о бюджетном устройстве и бюджетном процессе в Приволжском сельском поселении, утвержденного  решением Муниципального Совета Приволжского сельского поселения от 30.11.2010 № 77,</w:t>
      </w:r>
    </w:p>
    <w:p w:rsidR="00994B31" w:rsidRPr="00994B31" w:rsidRDefault="00994B31" w:rsidP="00994B31">
      <w:pPr>
        <w:jc w:val="both"/>
        <w:rPr>
          <w:color w:val="000000"/>
          <w:sz w:val="24"/>
          <w:szCs w:val="24"/>
        </w:rPr>
      </w:pPr>
    </w:p>
    <w:p w:rsidR="00994B31" w:rsidRPr="00994B31" w:rsidRDefault="00994B31" w:rsidP="00994B31">
      <w:pPr>
        <w:ind w:firstLine="708"/>
        <w:jc w:val="both"/>
        <w:rPr>
          <w:color w:val="000000"/>
          <w:sz w:val="24"/>
          <w:szCs w:val="24"/>
        </w:rPr>
      </w:pPr>
      <w:r w:rsidRPr="00994B31">
        <w:rPr>
          <w:color w:val="000000"/>
          <w:sz w:val="24"/>
          <w:szCs w:val="24"/>
        </w:rPr>
        <w:t>СОБРАНИЕ ДЕПУТАТОВ МЫШКИНСКОГО МУНИЦИПАЛЬНОГО ОКРУГА ЯРОСЛАВСКОЙ ОБЛАСТИ РЕШИЛО:</w:t>
      </w:r>
    </w:p>
    <w:p w:rsidR="00994B31" w:rsidRPr="00994B31" w:rsidRDefault="00994B31" w:rsidP="00994B31">
      <w:pPr>
        <w:jc w:val="both"/>
        <w:rPr>
          <w:color w:val="000000"/>
          <w:sz w:val="24"/>
          <w:szCs w:val="24"/>
        </w:rPr>
      </w:pPr>
    </w:p>
    <w:p w:rsidR="00994B31" w:rsidRPr="00994B31" w:rsidRDefault="00994B31" w:rsidP="00994B31">
      <w:pPr>
        <w:ind w:firstLine="708"/>
        <w:jc w:val="both"/>
        <w:rPr>
          <w:sz w:val="24"/>
          <w:szCs w:val="24"/>
        </w:rPr>
      </w:pPr>
      <w:r w:rsidRPr="00994B31">
        <w:rPr>
          <w:sz w:val="24"/>
          <w:szCs w:val="24"/>
        </w:rPr>
        <w:t xml:space="preserve">1. </w:t>
      </w:r>
      <w:proofErr w:type="gramStart"/>
      <w:r w:rsidRPr="00994B31">
        <w:rPr>
          <w:sz w:val="24"/>
          <w:szCs w:val="24"/>
        </w:rPr>
        <w:t>Утвердить отчет об исполнении бюджета Приволжского сельского поселения за 2024 год по доходам в сумме 31 895 760,25 рублей, по расходам в сумме 2</w:t>
      </w:r>
      <w:r w:rsidR="00C93D40">
        <w:rPr>
          <w:sz w:val="24"/>
          <w:szCs w:val="24"/>
        </w:rPr>
        <w:t>9</w:t>
      </w:r>
      <w:r w:rsidRPr="00994B31">
        <w:rPr>
          <w:sz w:val="24"/>
          <w:szCs w:val="24"/>
        </w:rPr>
        <w:t xml:space="preserve"> 356 200,06 рублей с превышением доходов над расходами (профицит бюджета Приволжского сельского поселения) в сумме 2 539 560,19 рублей и с иными показателями согласно приложениям 1-5 к настоящему решению.</w:t>
      </w:r>
      <w:proofErr w:type="gramEnd"/>
    </w:p>
    <w:p w:rsidR="000C263F" w:rsidRPr="0056642C" w:rsidRDefault="00994B31" w:rsidP="00994B31">
      <w:pPr>
        <w:pStyle w:val="a7"/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 w:rsidRPr="00994B31">
        <w:rPr>
          <w:color w:val="000000"/>
          <w:sz w:val="24"/>
          <w:szCs w:val="24"/>
        </w:rPr>
        <w:t>2. Настоящее решение вступает в силу  со дня  его подписания.</w:t>
      </w:r>
    </w:p>
    <w:p w:rsidR="000C263F" w:rsidRDefault="000C263F" w:rsidP="000C263F">
      <w:pPr>
        <w:pStyle w:val="a7"/>
        <w:jc w:val="both"/>
        <w:rPr>
          <w:color w:val="000000"/>
          <w:sz w:val="24"/>
          <w:szCs w:val="24"/>
        </w:rPr>
      </w:pPr>
      <w:r w:rsidRPr="000C263F">
        <w:rPr>
          <w:color w:val="000000"/>
          <w:sz w:val="24"/>
          <w:szCs w:val="24"/>
        </w:rPr>
        <w:tab/>
      </w:r>
    </w:p>
    <w:p w:rsidR="000C263F" w:rsidRDefault="000C263F" w:rsidP="000C263F">
      <w:pPr>
        <w:jc w:val="both"/>
        <w:rPr>
          <w:color w:val="000000"/>
          <w:sz w:val="24"/>
          <w:szCs w:val="24"/>
        </w:rPr>
      </w:pPr>
    </w:p>
    <w:p w:rsidR="000C263F" w:rsidRDefault="000C263F" w:rsidP="000C263F">
      <w:pPr>
        <w:jc w:val="both"/>
        <w:rPr>
          <w:color w:val="000000"/>
          <w:sz w:val="24"/>
          <w:szCs w:val="24"/>
        </w:rPr>
      </w:pPr>
    </w:p>
    <w:p w:rsidR="000C263F" w:rsidRPr="000C263F" w:rsidRDefault="000C263F" w:rsidP="000C263F">
      <w:pPr>
        <w:jc w:val="both"/>
        <w:rPr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643"/>
      </w:tblGrid>
      <w:tr w:rsidR="000C263F" w:rsidRPr="00672E7E" w:rsidTr="0078617C">
        <w:trPr>
          <w:trHeight w:val="1736"/>
        </w:trPr>
        <w:tc>
          <w:tcPr>
            <w:tcW w:w="4644" w:type="dxa"/>
          </w:tcPr>
          <w:p w:rsidR="000C263F" w:rsidRDefault="000C263F" w:rsidP="00842F8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672E7E">
              <w:rPr>
                <w:color w:val="000000"/>
                <w:sz w:val="24"/>
                <w:szCs w:val="24"/>
              </w:rPr>
              <w:t xml:space="preserve">лава Мышкинского </w:t>
            </w:r>
          </w:p>
          <w:p w:rsidR="000C263F" w:rsidRPr="00672E7E" w:rsidRDefault="000C263F" w:rsidP="00842F8B">
            <w:pPr>
              <w:rPr>
                <w:color w:val="000000"/>
                <w:sz w:val="24"/>
                <w:szCs w:val="24"/>
              </w:rPr>
            </w:pPr>
            <w:r w:rsidRPr="00672E7E">
              <w:rPr>
                <w:color w:val="000000"/>
                <w:sz w:val="24"/>
                <w:szCs w:val="24"/>
              </w:rPr>
              <w:t>муниципального района</w:t>
            </w:r>
          </w:p>
          <w:p w:rsidR="000C263F" w:rsidRPr="00672E7E" w:rsidRDefault="000C263F" w:rsidP="00842F8B">
            <w:pPr>
              <w:rPr>
                <w:color w:val="000000"/>
                <w:sz w:val="24"/>
                <w:szCs w:val="24"/>
              </w:rPr>
            </w:pPr>
          </w:p>
          <w:p w:rsidR="000C263F" w:rsidRPr="00672E7E" w:rsidRDefault="000C263F" w:rsidP="00842F8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</w:t>
            </w:r>
            <w:r w:rsidR="0078617C">
              <w:rPr>
                <w:color w:val="000000"/>
                <w:sz w:val="24"/>
                <w:szCs w:val="24"/>
              </w:rPr>
              <w:t>__ О. В. Минаева</w:t>
            </w:r>
          </w:p>
          <w:p w:rsidR="00DC04F7" w:rsidRDefault="00DC04F7" w:rsidP="00842F8B">
            <w:pPr>
              <w:rPr>
                <w:color w:val="000000"/>
                <w:sz w:val="24"/>
                <w:szCs w:val="24"/>
              </w:rPr>
            </w:pPr>
          </w:p>
          <w:p w:rsidR="000C263F" w:rsidRDefault="000C263F" w:rsidP="00842F8B">
            <w:pPr>
              <w:rPr>
                <w:color w:val="000000"/>
                <w:sz w:val="24"/>
                <w:szCs w:val="24"/>
              </w:rPr>
            </w:pPr>
            <w:r w:rsidRPr="00672E7E">
              <w:rPr>
                <w:color w:val="000000"/>
                <w:sz w:val="24"/>
                <w:szCs w:val="24"/>
              </w:rPr>
              <w:t>«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78617C">
              <w:rPr>
                <w:color w:val="000000"/>
                <w:sz w:val="24"/>
                <w:szCs w:val="24"/>
              </w:rPr>
              <w:t>_</w:t>
            </w:r>
            <w:r w:rsidR="00DC04F7">
              <w:rPr>
                <w:color w:val="000000"/>
                <w:sz w:val="24"/>
                <w:szCs w:val="24"/>
              </w:rPr>
              <w:t>27</w:t>
            </w:r>
            <w:r w:rsidR="0078617C">
              <w:rPr>
                <w:color w:val="000000"/>
                <w:sz w:val="24"/>
                <w:szCs w:val="24"/>
              </w:rPr>
              <w:t>___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72E7E">
              <w:rPr>
                <w:color w:val="000000"/>
                <w:sz w:val="24"/>
                <w:szCs w:val="24"/>
              </w:rPr>
              <w:t xml:space="preserve">» </w:t>
            </w:r>
            <w:r w:rsidR="0078617C">
              <w:rPr>
                <w:color w:val="000000"/>
                <w:sz w:val="24"/>
                <w:szCs w:val="24"/>
              </w:rPr>
              <w:t>___</w:t>
            </w:r>
            <w:r w:rsidR="00DC04F7">
              <w:rPr>
                <w:color w:val="000000"/>
                <w:sz w:val="24"/>
                <w:szCs w:val="24"/>
              </w:rPr>
              <w:t>05</w:t>
            </w:r>
            <w:r w:rsidR="0078617C">
              <w:rPr>
                <w:color w:val="000000"/>
                <w:sz w:val="24"/>
                <w:szCs w:val="24"/>
              </w:rPr>
              <w:t xml:space="preserve">_____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72E7E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 xml:space="preserve">25 </w:t>
            </w:r>
            <w:r w:rsidR="00DB497E">
              <w:rPr>
                <w:color w:val="000000"/>
                <w:sz w:val="24"/>
                <w:szCs w:val="24"/>
              </w:rPr>
              <w:t>года</w:t>
            </w:r>
          </w:p>
          <w:p w:rsidR="00DC04F7" w:rsidRPr="00672E7E" w:rsidRDefault="00DC04F7" w:rsidP="00842F8B">
            <w:pPr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:rsidR="000C263F" w:rsidRPr="003A4CE2" w:rsidRDefault="00DC04F7" w:rsidP="00DC04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  29</w:t>
            </w:r>
            <w:r w:rsidR="000C263F" w:rsidRPr="00672E7E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</w:t>
            </w:r>
          </w:p>
        </w:tc>
        <w:tc>
          <w:tcPr>
            <w:tcW w:w="4643" w:type="dxa"/>
          </w:tcPr>
          <w:p w:rsidR="000C263F" w:rsidRPr="00672E7E" w:rsidRDefault="000C263F" w:rsidP="00842F8B">
            <w:pPr>
              <w:rPr>
                <w:color w:val="000000"/>
                <w:sz w:val="24"/>
                <w:szCs w:val="24"/>
              </w:rPr>
            </w:pPr>
            <w:r w:rsidRPr="00672E7E">
              <w:rPr>
                <w:color w:val="000000"/>
                <w:sz w:val="24"/>
                <w:szCs w:val="24"/>
              </w:rPr>
              <w:t xml:space="preserve">Председатель Собрания депутатов   Мышкинского муниципального </w:t>
            </w:r>
            <w:r>
              <w:rPr>
                <w:color w:val="000000"/>
                <w:sz w:val="24"/>
                <w:szCs w:val="24"/>
              </w:rPr>
              <w:t>округа</w:t>
            </w:r>
          </w:p>
          <w:p w:rsidR="000C263F" w:rsidRDefault="000C263F" w:rsidP="00842F8B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0C263F" w:rsidRPr="00672E7E" w:rsidRDefault="000C263F" w:rsidP="00842F8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 </w:t>
            </w:r>
            <w:r w:rsidR="0078617C">
              <w:rPr>
                <w:color w:val="000000"/>
                <w:sz w:val="24"/>
                <w:szCs w:val="24"/>
              </w:rPr>
              <w:t>Е. В. Петров</w:t>
            </w:r>
          </w:p>
          <w:p w:rsidR="000C263F" w:rsidRPr="00672E7E" w:rsidRDefault="000C263F" w:rsidP="00842F8B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030531" w:rsidRDefault="00030531" w:rsidP="000C263F">
      <w:pPr>
        <w:ind w:firstLine="708"/>
        <w:jc w:val="both"/>
        <w:rPr>
          <w:color w:val="000000"/>
          <w:sz w:val="24"/>
          <w:szCs w:val="24"/>
        </w:rPr>
      </w:pPr>
    </w:p>
    <w:p w:rsidR="0022617D" w:rsidRDefault="0022617D" w:rsidP="00030531">
      <w:pPr>
        <w:jc w:val="both"/>
        <w:rPr>
          <w:color w:val="000000"/>
          <w:sz w:val="24"/>
          <w:szCs w:val="24"/>
        </w:rPr>
      </w:pPr>
    </w:p>
    <w:p w:rsidR="0022617D" w:rsidRPr="00896DB4" w:rsidRDefault="0022617D" w:rsidP="00030531">
      <w:pPr>
        <w:jc w:val="both"/>
        <w:rPr>
          <w:color w:val="000000"/>
          <w:sz w:val="24"/>
          <w:szCs w:val="24"/>
        </w:rPr>
      </w:pPr>
    </w:p>
    <w:p w:rsidR="0024476C" w:rsidRDefault="0024476C" w:rsidP="003A4CE2">
      <w:pPr>
        <w:spacing w:after="200" w:line="276" w:lineRule="auto"/>
      </w:pPr>
    </w:p>
    <w:sectPr w:rsidR="0024476C" w:rsidSect="000C263F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94E21"/>
    <w:multiLevelType w:val="hybridMultilevel"/>
    <w:tmpl w:val="1D025D0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3230AE"/>
    <w:multiLevelType w:val="hybridMultilevel"/>
    <w:tmpl w:val="4C06E048"/>
    <w:lvl w:ilvl="0" w:tplc="1F6A877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AE83DE9"/>
    <w:multiLevelType w:val="hybridMultilevel"/>
    <w:tmpl w:val="1A4ACC66"/>
    <w:lvl w:ilvl="0" w:tplc="DCB0062C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531"/>
    <w:rsid w:val="00030531"/>
    <w:rsid w:val="00073751"/>
    <w:rsid w:val="000777B9"/>
    <w:rsid w:val="000C263F"/>
    <w:rsid w:val="001E0696"/>
    <w:rsid w:val="001F267C"/>
    <w:rsid w:val="0022617D"/>
    <w:rsid w:val="0024476C"/>
    <w:rsid w:val="00374405"/>
    <w:rsid w:val="003838C6"/>
    <w:rsid w:val="003A4CE2"/>
    <w:rsid w:val="003B43F4"/>
    <w:rsid w:val="003B6C4E"/>
    <w:rsid w:val="004F38A7"/>
    <w:rsid w:val="00620A3A"/>
    <w:rsid w:val="00637843"/>
    <w:rsid w:val="00673FF4"/>
    <w:rsid w:val="0077524A"/>
    <w:rsid w:val="00777835"/>
    <w:rsid w:val="0078617C"/>
    <w:rsid w:val="00812BA8"/>
    <w:rsid w:val="00825E05"/>
    <w:rsid w:val="0083386E"/>
    <w:rsid w:val="008E3EC4"/>
    <w:rsid w:val="00994B31"/>
    <w:rsid w:val="009E5B46"/>
    <w:rsid w:val="009F6524"/>
    <w:rsid w:val="00A84F4A"/>
    <w:rsid w:val="00BE6627"/>
    <w:rsid w:val="00C72C4A"/>
    <w:rsid w:val="00C757D2"/>
    <w:rsid w:val="00C93D40"/>
    <w:rsid w:val="00CB425B"/>
    <w:rsid w:val="00CC581B"/>
    <w:rsid w:val="00CD1CAD"/>
    <w:rsid w:val="00CF47AF"/>
    <w:rsid w:val="00DB497E"/>
    <w:rsid w:val="00DC04F7"/>
    <w:rsid w:val="00ED7B23"/>
    <w:rsid w:val="00FF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30531"/>
    <w:pPr>
      <w:jc w:val="center"/>
    </w:pPr>
    <w:rPr>
      <w:b/>
      <w:caps/>
      <w:sz w:val="28"/>
    </w:rPr>
  </w:style>
  <w:style w:type="character" w:customStyle="1" w:styleId="a4">
    <w:name w:val="Название Знак"/>
    <w:basedOn w:val="a0"/>
    <w:link w:val="a3"/>
    <w:rsid w:val="00030531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05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53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C263F"/>
    <w:pPr>
      <w:ind w:left="720"/>
      <w:contextualSpacing/>
    </w:pPr>
  </w:style>
  <w:style w:type="paragraph" w:customStyle="1" w:styleId="1">
    <w:name w:val="Абзац списка1"/>
    <w:basedOn w:val="a"/>
    <w:rsid w:val="00994B3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30531"/>
    <w:pPr>
      <w:jc w:val="center"/>
    </w:pPr>
    <w:rPr>
      <w:b/>
      <w:caps/>
      <w:sz w:val="28"/>
    </w:rPr>
  </w:style>
  <w:style w:type="character" w:customStyle="1" w:styleId="a4">
    <w:name w:val="Название Знак"/>
    <w:basedOn w:val="a0"/>
    <w:link w:val="a3"/>
    <w:rsid w:val="00030531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05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053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C263F"/>
    <w:pPr>
      <w:ind w:left="720"/>
      <w:contextualSpacing/>
    </w:pPr>
  </w:style>
  <w:style w:type="paragraph" w:customStyle="1" w:styleId="1">
    <w:name w:val="Абзац списка1"/>
    <w:basedOn w:val="a"/>
    <w:rsid w:val="00994B3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8</cp:revision>
  <cp:lastPrinted>2025-04-17T05:57:00Z</cp:lastPrinted>
  <dcterms:created xsi:type="dcterms:W3CDTF">2025-04-22T11:39:00Z</dcterms:created>
  <dcterms:modified xsi:type="dcterms:W3CDTF">2025-05-29T09:00:00Z</dcterms:modified>
</cp:coreProperties>
</file>