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8C" w:rsidRPr="00E13C89" w:rsidRDefault="00E13C89" w:rsidP="00E1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C8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1387E">
        <w:rPr>
          <w:rFonts w:ascii="Times New Roman" w:hAnsi="Times New Roman" w:cs="Times New Roman"/>
          <w:sz w:val="28"/>
          <w:szCs w:val="28"/>
        </w:rPr>
        <w:softHyphen/>
      </w:r>
      <w:r w:rsidR="0031387E">
        <w:rPr>
          <w:rFonts w:ascii="Times New Roman" w:hAnsi="Times New Roman" w:cs="Times New Roman"/>
          <w:sz w:val="28"/>
          <w:szCs w:val="28"/>
        </w:rPr>
        <w:softHyphen/>
      </w:r>
      <w:r w:rsidR="0031387E">
        <w:rPr>
          <w:rFonts w:ascii="Times New Roman" w:hAnsi="Times New Roman" w:cs="Times New Roman"/>
          <w:sz w:val="28"/>
          <w:szCs w:val="28"/>
        </w:rPr>
        <w:softHyphen/>
      </w:r>
      <w:r w:rsidR="0031387E">
        <w:rPr>
          <w:rFonts w:ascii="Times New Roman" w:hAnsi="Times New Roman" w:cs="Times New Roman"/>
          <w:sz w:val="28"/>
          <w:szCs w:val="28"/>
        </w:rPr>
        <w:softHyphen/>
      </w:r>
      <w:r w:rsidR="00A415F1">
        <w:rPr>
          <w:rFonts w:ascii="Times New Roman" w:hAnsi="Times New Roman" w:cs="Times New Roman"/>
          <w:sz w:val="28"/>
          <w:szCs w:val="28"/>
        </w:rPr>
        <w:t>39</w:t>
      </w:r>
    </w:p>
    <w:p w:rsidR="00E13C89" w:rsidRPr="00E13C89" w:rsidRDefault="00A415F1" w:rsidP="0093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E13C89" w:rsidRPr="00E13C89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proofErr w:type="spellStart"/>
      <w:r w:rsidR="00E13C89" w:rsidRPr="00E13C89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E13C89" w:rsidRPr="00E13C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13C89" w:rsidRDefault="009371D9" w:rsidP="009371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C89" w:rsidRPr="00E13C89">
        <w:rPr>
          <w:rFonts w:ascii="Times New Roman" w:hAnsi="Times New Roman" w:cs="Times New Roman"/>
          <w:sz w:val="28"/>
          <w:szCs w:val="28"/>
        </w:rPr>
        <w:t xml:space="preserve">т  </w:t>
      </w:r>
      <w:r w:rsidR="00A415F1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="00E13C89" w:rsidRPr="00E13C89">
        <w:rPr>
          <w:rFonts w:ascii="Times New Roman" w:hAnsi="Times New Roman" w:cs="Times New Roman"/>
          <w:sz w:val="28"/>
          <w:szCs w:val="28"/>
        </w:rPr>
        <w:t xml:space="preserve"> 2011 г </w:t>
      </w:r>
    </w:p>
    <w:p w:rsidR="009371D9" w:rsidRPr="00E13C89" w:rsidRDefault="009371D9" w:rsidP="00937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C89" w:rsidRDefault="00E13C89" w:rsidP="00E13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C89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</w:t>
      </w:r>
    </w:p>
    <w:p w:rsidR="00E13C89" w:rsidRDefault="00E13C89" w:rsidP="00E13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C89">
        <w:rPr>
          <w:rFonts w:ascii="Times New Roman" w:hAnsi="Times New Roman" w:cs="Times New Roman"/>
          <w:sz w:val="24"/>
          <w:szCs w:val="24"/>
        </w:rPr>
        <w:t xml:space="preserve">по формированию базовых требований к качеству </w:t>
      </w:r>
    </w:p>
    <w:p w:rsidR="00E13C89" w:rsidRDefault="0008169F" w:rsidP="00E13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(</w:t>
      </w:r>
      <w:r w:rsidR="00E13C89" w:rsidRPr="00E13C8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полнения) муниципальных услуг (</w:t>
      </w:r>
      <w:r w:rsidR="00E13C89" w:rsidRPr="00E13C89">
        <w:rPr>
          <w:rFonts w:ascii="Times New Roman" w:hAnsi="Times New Roman" w:cs="Times New Roman"/>
          <w:sz w:val="24"/>
          <w:szCs w:val="24"/>
        </w:rPr>
        <w:t>работ)</w:t>
      </w:r>
    </w:p>
    <w:p w:rsidR="00252B0C" w:rsidRDefault="00252B0C" w:rsidP="00E13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0C" w:rsidRDefault="00252B0C" w:rsidP="00E13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0C" w:rsidRDefault="00252B0C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0C">
        <w:rPr>
          <w:rFonts w:ascii="Times New Roman" w:hAnsi="Times New Roman" w:cs="Times New Roman"/>
          <w:sz w:val="28"/>
          <w:szCs w:val="28"/>
        </w:rPr>
        <w:t xml:space="preserve">    </w:t>
      </w:r>
      <w:r w:rsidR="0008169F">
        <w:rPr>
          <w:rFonts w:ascii="Times New Roman" w:hAnsi="Times New Roman" w:cs="Times New Roman"/>
          <w:sz w:val="28"/>
          <w:szCs w:val="28"/>
        </w:rPr>
        <w:t xml:space="preserve">     </w:t>
      </w:r>
      <w:r w:rsidRPr="00252B0C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8169F">
        <w:rPr>
          <w:rFonts w:ascii="Times New Roman" w:hAnsi="Times New Roman" w:cs="Times New Roman"/>
          <w:sz w:val="28"/>
          <w:szCs w:val="28"/>
        </w:rPr>
        <w:t xml:space="preserve"> районной целевой программы «Повышение эффективности бюджетных расходов </w:t>
      </w:r>
      <w:proofErr w:type="spellStart"/>
      <w:r w:rsidR="0008169F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0816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2FF2">
        <w:rPr>
          <w:rFonts w:ascii="Times New Roman" w:hAnsi="Times New Roman" w:cs="Times New Roman"/>
          <w:sz w:val="28"/>
          <w:szCs w:val="28"/>
        </w:rPr>
        <w:t>»</w:t>
      </w:r>
      <w:r w:rsidR="0008169F">
        <w:rPr>
          <w:rFonts w:ascii="Times New Roman" w:hAnsi="Times New Roman" w:cs="Times New Roman"/>
          <w:sz w:val="28"/>
          <w:szCs w:val="28"/>
        </w:rPr>
        <w:t xml:space="preserve"> на 2011-2013 годы, утвержденной постановлением администрации </w:t>
      </w:r>
      <w:proofErr w:type="spellStart"/>
      <w:r w:rsidR="0008169F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08169F">
        <w:rPr>
          <w:rFonts w:ascii="Times New Roman" w:hAnsi="Times New Roman" w:cs="Times New Roman"/>
          <w:sz w:val="28"/>
          <w:szCs w:val="28"/>
        </w:rPr>
        <w:t xml:space="preserve"> МР от 30.08.11 г № 806 «Об утверждении районной целевой программы «Повышение эффективности бюджетных расходов </w:t>
      </w:r>
      <w:proofErr w:type="spellStart"/>
      <w:r w:rsidR="0008169F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08169F">
        <w:rPr>
          <w:rFonts w:ascii="Times New Roman" w:hAnsi="Times New Roman" w:cs="Times New Roman"/>
          <w:sz w:val="28"/>
          <w:szCs w:val="28"/>
        </w:rPr>
        <w:t xml:space="preserve"> МР</w:t>
      </w:r>
      <w:r w:rsidR="00072FF2">
        <w:rPr>
          <w:rFonts w:ascii="Times New Roman" w:hAnsi="Times New Roman" w:cs="Times New Roman"/>
          <w:sz w:val="28"/>
          <w:szCs w:val="28"/>
        </w:rPr>
        <w:t xml:space="preserve">» </w:t>
      </w:r>
      <w:r w:rsidR="0008169F">
        <w:rPr>
          <w:rFonts w:ascii="Times New Roman" w:hAnsi="Times New Roman" w:cs="Times New Roman"/>
          <w:sz w:val="28"/>
          <w:szCs w:val="28"/>
        </w:rPr>
        <w:t xml:space="preserve"> на 2011-2013</w:t>
      </w:r>
      <w:r w:rsidR="00072FF2">
        <w:rPr>
          <w:rFonts w:ascii="Times New Roman" w:hAnsi="Times New Roman" w:cs="Times New Roman"/>
          <w:sz w:val="28"/>
          <w:szCs w:val="28"/>
        </w:rPr>
        <w:t>.</w:t>
      </w:r>
      <w:r w:rsidR="0008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5A" w:rsidRDefault="008B725A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ПРИКАЗЫВАЕТ:</w:t>
      </w:r>
    </w:p>
    <w:p w:rsidR="0008169F" w:rsidRDefault="0008169F" w:rsidP="009371D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Методические рекомендации по формированию базовых требова</w:t>
      </w:r>
      <w:r w:rsidR="00926C2E">
        <w:rPr>
          <w:rFonts w:ascii="Times New Roman" w:hAnsi="Times New Roman" w:cs="Times New Roman"/>
          <w:sz w:val="28"/>
          <w:szCs w:val="28"/>
        </w:rPr>
        <w:t>ний к качеству предоставления (</w:t>
      </w:r>
      <w:r>
        <w:rPr>
          <w:rFonts w:ascii="Times New Roman" w:hAnsi="Times New Roman" w:cs="Times New Roman"/>
          <w:sz w:val="28"/>
          <w:szCs w:val="28"/>
        </w:rPr>
        <w:t xml:space="preserve">выполнения)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работ)</w:t>
      </w:r>
      <w:r w:rsidR="009371D9">
        <w:rPr>
          <w:rFonts w:ascii="Times New Roman" w:hAnsi="Times New Roman" w:cs="Times New Roman"/>
          <w:sz w:val="28"/>
          <w:szCs w:val="28"/>
        </w:rPr>
        <w:t>.</w:t>
      </w:r>
    </w:p>
    <w:p w:rsidR="009371D9" w:rsidRDefault="009371D9" w:rsidP="009371D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осуществляющим функции и полномочия учредителя в отношении учреждений, находящихся в их функциональном подчинении, разработать и утвердить базовые  требования к качеству предоставления (выполнения) муниципальных услуг (работ), </w:t>
      </w:r>
      <w:r w:rsidR="0092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оказываемых (выполняемых)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МР, в срок до 1 марта 2012 года с учетом Методических рекомендаций, указанных в пункте 1.</w:t>
      </w:r>
    </w:p>
    <w:p w:rsidR="009371D9" w:rsidRDefault="009371D9" w:rsidP="009371D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371D9" w:rsidRDefault="009371D9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1D9" w:rsidRDefault="009371D9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1D9" w:rsidRDefault="009371D9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1D9" w:rsidRPr="009371D9" w:rsidRDefault="009371D9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                                     Т.Ю. Новикова</w:t>
      </w:r>
    </w:p>
    <w:p w:rsidR="00E13C89" w:rsidRPr="00252B0C" w:rsidRDefault="00E13C89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C89" w:rsidRPr="00252B0C" w:rsidRDefault="00E13C89" w:rsidP="009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0C" w:rsidRPr="00252B0C" w:rsidRDefault="00252B0C" w:rsidP="00E13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B0C" w:rsidRPr="00252B0C" w:rsidRDefault="00252B0C" w:rsidP="00E13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B0C" w:rsidRPr="00252B0C" w:rsidRDefault="00252B0C" w:rsidP="00E13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B0C" w:rsidRDefault="00252B0C" w:rsidP="00E13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0C" w:rsidRDefault="00252B0C" w:rsidP="00E13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0C" w:rsidRDefault="00252B0C" w:rsidP="00E13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0C" w:rsidRPr="00252B0C" w:rsidRDefault="00252B0C" w:rsidP="00252B0C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</w:p>
    <w:p w:rsidR="00252B0C" w:rsidRPr="00252B0C" w:rsidRDefault="00252B0C" w:rsidP="00252B0C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 w:rsidR="0093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 </w:t>
      </w:r>
    </w:p>
    <w:p w:rsidR="00252B0C" w:rsidRPr="00252B0C" w:rsidRDefault="009371D9" w:rsidP="00252B0C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</w:p>
    <w:p w:rsidR="00252B0C" w:rsidRPr="00252B0C" w:rsidRDefault="00252B0C" w:rsidP="00252B0C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5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14.10.2011 г    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5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bookmarkStart w:id="0" w:name="_GoBack"/>
      <w:bookmarkEnd w:id="0"/>
    </w:p>
    <w:p w:rsidR="00252B0C" w:rsidRPr="00252B0C" w:rsidRDefault="00252B0C" w:rsidP="00252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0C" w:rsidRPr="00252B0C" w:rsidRDefault="00252B0C" w:rsidP="00252B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252B0C" w:rsidRPr="00252B0C" w:rsidRDefault="00252B0C" w:rsidP="00252B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формированию базовых требований к качеству предоставления (выполнения) </w:t>
      </w:r>
      <w:r w:rsidR="00937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(работ) </w:t>
      </w:r>
    </w:p>
    <w:p w:rsidR="00252B0C" w:rsidRPr="00252B0C" w:rsidRDefault="00252B0C" w:rsidP="00252B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B0C" w:rsidRPr="00252B0C" w:rsidRDefault="00252B0C" w:rsidP="005A7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Методические рекомендации разработаны в целях реализации </w:t>
      </w:r>
      <w:r w:rsidR="005D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целевой программы «Повышение эффективности бюджетных расходов </w:t>
      </w:r>
      <w:proofErr w:type="spellStart"/>
      <w:r w:rsidR="005D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5D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2011-2013 годы, ут</w:t>
      </w:r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верждённой    постановлением администрации </w:t>
      </w:r>
      <w:proofErr w:type="spellStart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 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30.08.2011 г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</w:t>
      </w:r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806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районной целевой программы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«Повышение эффективности бюджетных расходов </w:t>
      </w:r>
      <w:proofErr w:type="spellStart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2011-2013», а также в соответствии с приказом Министерства финансов Российской Федерации от 29.06.2011 № 73н «Об утверждении Методики проведения оценки результатов</w:t>
      </w:r>
      <w:proofErr w:type="gramEnd"/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достигнутых субъектами Российской Федерации в сфере повышения эффективности бюджетных расходов и динамики данных результатов». Методические рекомендации содержат описание рекомендуемых подходов по разработке базовых требований к качеству предоставления (выполнения) </w:t>
      </w:r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(работ) (далее – БТК) </w:t>
      </w:r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учреждениями </w:t>
      </w:r>
      <w:proofErr w:type="spellStart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находящимися в функциональном подчинении органов исполнительной власти </w:t>
      </w:r>
      <w:proofErr w:type="spellStart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92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БТК разрабатываются по решению органов исполнительной власти </w:t>
      </w:r>
      <w:proofErr w:type="spellStart"/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целях: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установления правил и условий предоставления (выполнения) </w:t>
      </w:r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(работ);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создания условий для организации контроля качества</w:t>
      </w:r>
      <w:r w:rsidRPr="00252B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(выполняемых) </w:t>
      </w:r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(работ);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установления требований к порядку, процессу, условиям предоставления (выполнения) и результату оказания  </w:t>
      </w:r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(работ);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создания базы для формирования </w:t>
      </w:r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 на оказание </w:t>
      </w:r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(работ)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создания базы для расчета расходов (норматива расходов) на оказание </w:t>
      </w:r>
      <w:r w:rsidR="001E2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в том числе – на одного получателя/потребителя услуги.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Источниками информации для формирования БТК являются: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нормативные правовые акты Российской Федерации, в том числе федеральные станда</w:t>
      </w:r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рты, 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области</w:t>
      </w:r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устанавливающие основание и регулирующие порядок, процесс, условия предоставления </w:t>
      </w:r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(работ) юридическим и физическим 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лицам;</w:t>
      </w:r>
    </w:p>
    <w:p w:rsidR="00252B0C" w:rsidRPr="00252B0C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нормативные прав</w:t>
      </w:r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овые акты Российской Федерации,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области</w:t>
      </w:r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ведомственные документы, устанавливающие требования к материально-техническому обеспечению учреждений, в том числе нормативы на одного получателя услуги;</w:t>
      </w:r>
    </w:p>
    <w:p w:rsidR="00AD23CF" w:rsidRDefault="00252B0C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перечень муниципальных услуг (работ) </w:t>
      </w:r>
      <w:proofErr w:type="spellStart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оказываемых (выполняемых) </w:t>
      </w:r>
      <w:r w:rsidR="00AD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</w:t>
      </w:r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находящимися в ведении </w:t>
      </w:r>
      <w:proofErr w:type="spellStart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B5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бюджетных средств, утвержденный постановлением </w:t>
      </w:r>
      <w:r w:rsidR="00AD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AD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Мышкинского</w:t>
      </w:r>
      <w:proofErr w:type="spellEnd"/>
      <w:r w:rsidR="00AD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D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30.09.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2011 № </w:t>
      </w:r>
      <w:r w:rsidR="00AD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921.</w:t>
      </w:r>
      <w:r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2B0C" w:rsidRPr="00252B0C" w:rsidRDefault="008B725A" w:rsidP="00252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ведомственные</w:t>
      </w:r>
      <w:r w:rsidR="00252B0C"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перечни </w:t>
      </w:r>
      <w:r w:rsidR="00AD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252B0C" w:rsidRPr="0025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(работ), утверждаемые органами исполнительной власти, осуществляющими функции и полномочия учредителя;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отраслевые рекомендации по показателям качества услуг (работ) в соответствии с комплексными рекомендациями органам исполнительной власти субъектов Российской Федерации, органам местного самоуправления по реализации Федерального закона от 8 мая 2010 года № 83-ФЗ «О внесении изменений в отдельные законодательные акты Российской Федерации в связи с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совершенствованием правового положения государственных (муниципальных) учреждений» (письмо Министерства финансов Российской Федерации № 12-08-22/1959 от 16.05.2011);</w:t>
      </w:r>
      <w:proofErr w:type="gramEnd"/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результаты социологических опросов, экспертных исследований.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Рекомендуемая структура базовых требований к качеству включает в себя следующие разделы: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общие положения, в том числе наименование услуги (работы) и категории получателей/потребителей </w:t>
      </w:r>
      <w:r w:rsidR="00AD23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нормативное правовое регулирование </w:t>
      </w:r>
      <w:r w:rsid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 </w:t>
      </w:r>
      <w:r w:rsid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порядок информирования о предоставлении </w:t>
      </w:r>
      <w:r w:rsidR="00AD23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(выполнении 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порядок оказания </w:t>
      </w:r>
      <w:r w:rsidR="00AD2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(выполнения 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требования к организации предоставления </w:t>
      </w:r>
      <w:r w:rsidR="00AD23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(выполнению 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требования к процессу предоставления </w:t>
      </w:r>
      <w:r w:rsidR="00AD23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(выполнению работы); 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требования к результату предоставления </w:t>
      </w:r>
      <w:r w:rsidR="00AD23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(выполнению 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цены и тарифы </w:t>
      </w:r>
      <w:r w:rsidR="00AD23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(работ);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порядок контроля соблюдения базовых требований к качеству.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Структура БТК может быть расширена и дополнена по усмотрению органа исполнительной власти </w:t>
      </w:r>
      <w:proofErr w:type="spellStart"/>
      <w:r w:rsidR="006A58EC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Мышкинского</w:t>
      </w:r>
      <w:proofErr w:type="spellEnd"/>
      <w:r w:rsidR="006A5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функции и полномочия учредителя в отношении учреждений, находящихся в его функциональном подчинении.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4.1 Общие положения.</w:t>
      </w:r>
    </w:p>
    <w:p w:rsidR="00252B0C" w:rsidRPr="008B725A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наименовании </w:t>
      </w:r>
      <w:r w:rsidR="00C82312"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 указывается наименование </w:t>
      </w:r>
      <w:r w:rsidR="00C82312"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 в соответствии с ведомственным перечнем </w:t>
      </w:r>
      <w:r w:rsidR="00723810"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(работ). Получателем/потребителем указанной </w:t>
      </w:r>
      <w:r w:rsidR="00D33264"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 является тот, кто указан согласно соответствующей графе ведомственного перечня </w:t>
      </w:r>
      <w:r w:rsidR="008113AD"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(работ).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если предоставление соответствующей </w:t>
      </w:r>
      <w:r w:rsidR="008113AD"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(выполнение работы) предусматривает льготные категории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получателей/потребителей, то в этом же разделе перечисляются все категории получателей/потребителей услуги (работы).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необходимости, орган исполнительной власти </w:t>
      </w:r>
      <w:proofErr w:type="spellStart"/>
      <w:r w:rsidR="00E464DE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Мышкинского</w:t>
      </w:r>
      <w:proofErr w:type="spellEnd"/>
      <w:r w:rsidR="00E46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ввести в этом разделе дополнительные термины и определения.</w:t>
      </w:r>
    </w:p>
    <w:p w:rsidR="00252B0C" w:rsidRPr="00252B0C" w:rsidRDefault="00252B0C" w:rsidP="00252B0C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Нормативно-правовое регулирование </w:t>
      </w:r>
      <w:r w:rsidR="00E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(работы).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Перечисляются все нормативные правовые акты Российской Федерации</w:t>
      </w:r>
      <w:r w:rsidR="00E464D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Ярославской области</w:t>
      </w:r>
      <w:r w:rsidR="00E46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="00E464DE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Мышкинского</w:t>
      </w:r>
      <w:proofErr w:type="spellEnd"/>
      <w:r w:rsidR="00E46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регулирующие вопросы организации и предоставления </w:t>
      </w:r>
      <w:r w:rsidR="00E46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(работы), устанавливающие основание для предоставления </w:t>
      </w:r>
      <w:r w:rsidR="00E464D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(работы), требования к результатам оказания услуги (работы). 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указывать не только системообразующие нормативные правовые акты (например, законы Российской Федерации от 10.07.1992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3266-1 «Об образовании», от 09.10.1992 № 3612-1 «Основы законодательства о культуре» и другие), но и подзаконные нормативные правовые акты (постановления, приказы и другие).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условии наличия рекомендуется указывать отраслевые нормы, правила и рекомендации, например, по материально-техническому обеспечению процесса предоставления (выполнения) </w:t>
      </w:r>
      <w:r w:rsidR="008B72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(работы).</w:t>
      </w:r>
    </w:p>
    <w:p w:rsidR="00252B0C" w:rsidRPr="00252B0C" w:rsidRDefault="00252B0C" w:rsidP="00252B0C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Состав </w:t>
      </w:r>
      <w:r w:rsidR="001603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Перечисляются все компоненты, входящие в состав </w:t>
      </w:r>
      <w:r w:rsidR="0016038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(работы). Возможны случаи, когда услуга (работа) может подразумевать большой набор компонентов, но получатель/потребитель услуги (работы) не воспользуется (не сможет воспользоваться) всеми компонентами. Независимо от этого должны быть перечислены все компоненты, входящие в состав </w:t>
      </w:r>
      <w:r w:rsidR="0016038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если детальное содержание услуги (работы) либо ее компоненты уже закреплены нормативным документом (ведомственным актом), достаточно дать ссылку на такой документ (акт).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Рекомендуется отдельно выделить (перечислить) компоненты услуги (работы), которые оказываются только льготным категориям получателей/потребителей.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4.4. Порядок информирования о предоставлении </w:t>
      </w:r>
      <w:r w:rsidR="00D759C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(выполнении работы).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данном разделе необходимо указать место размещения информации об оказываемой услуге (работе), требования к публикациям в средствах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массовой информации, сети Интернет, печатным материалам, которые должны находиться в свободном доступе у поставщика услуг, условия предоставления населению информации об услугах, требования к информационному обеспечению получателей/потребителей </w:t>
      </w:r>
      <w:r w:rsidR="00D75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(работы) при обращении за ее получением и в 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оказания </w:t>
      </w:r>
      <w:r w:rsidR="00D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(выполнения работы</w:t>
      </w:r>
      <w:proofErr w:type="gramEnd"/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лицо, ответственное за информирование населения об оказываемой услуге (выполняемой работе).</w:t>
      </w:r>
    </w:p>
    <w:p w:rsidR="00252B0C" w:rsidRPr="008B725A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Раскрывая информацию о поставщике услуги (наименование, адрес, режим работы, контакты), необходимо указывать конкретных поставщиков услуг, включая </w:t>
      </w:r>
      <w:r w:rsidR="008B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немуниципальные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 которыми заключены соответствующие </w:t>
      </w:r>
      <w:r w:rsidR="005C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 на оказание </w:t>
      </w:r>
      <w:r w:rsidR="005C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(выполнения работ) за счет средств </w:t>
      </w:r>
      <w:r w:rsidRPr="008B72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B725A" w:rsidRPr="008B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B7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4.5. Порядок оказания </w:t>
      </w:r>
      <w:r w:rsidR="001D068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(выполнения работы).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оказания </w:t>
      </w:r>
      <w:r w:rsidR="001D06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(выполнения работы) включает: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исчерпывающий перечень документов, необходимых для получения услуги (работы);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случаи/условия предоставления или отказа в предоставлении услуги (работы);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порядок обжалования получателем/потребителем услуги (работы) действий поставщика.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случаев/условий предоставления услуги (выполнения работы) либо отказа в ее предоставлении необходимо перечислить раздельно случаи, в которых получатель/потребитель имеет право на получение услуги (работы) либо наделен правом </w:t>
      </w:r>
      <w:proofErr w:type="gramStart"/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(работу),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условия, при наступлении которых: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получатель/потребитель имеет право на получение услуги (работы);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получателю/потребителю может быть отказано в предоставлении услуги (работы);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оказание услуги (выполнение работы) может быть прекращено;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оказание услуги (выполнение работы) может быть возобновлено.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действующими нормативными правовыми актами </w:t>
      </w:r>
      <w:r w:rsidRPr="00046E6F">
        <w:rPr>
          <w:rFonts w:ascii="Times New Roman" w:eastAsia="Times New Roman" w:hAnsi="Times New Roman" w:cs="Times New Roman"/>
          <w:sz w:val="28"/>
          <w:szCs w:val="20"/>
          <w:lang w:eastAsia="ru-RU"/>
        </w:rPr>
        <w:t>(ведомственными документами)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 полный перечень случаев (условий) предоставления </w:t>
      </w:r>
      <w:r w:rsidR="00DA064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(выполнения работы), а также случаев отказа в ее предоставлении, достаточно дать ссылку на такой нормативный правовой акт (ведомственный документ).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порядке обжалования получателем/потребителем услуги (работы) действий поставщика услуги (работы), указываются случаи, в которых получатель/потребитель услуги (работы) имеет право обжаловать действия поставщика услуги (работы), включая случаи предоставления услуг (работ) ненадлежащего качества либо содержания.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сформировать механизм обжалования действий поставщика услуги (работы), включая порядок обращения в органы исполнительной власти </w:t>
      </w:r>
      <w:proofErr w:type="spellStart"/>
      <w:r w:rsidR="00C968D1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Мышкинского</w:t>
      </w:r>
      <w:proofErr w:type="spellEnd"/>
      <w:r w:rsidR="00C9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C968D1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другие контрольные органы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если такой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порядок или его часть уже установлены действующими нормативными актами </w:t>
      </w:r>
      <w:r w:rsidRPr="00046E6F">
        <w:rPr>
          <w:rFonts w:ascii="Times New Roman" w:eastAsia="Times New Roman" w:hAnsi="Times New Roman" w:cs="Times New Roman"/>
          <w:sz w:val="28"/>
          <w:szCs w:val="20"/>
          <w:lang w:eastAsia="ru-RU"/>
        </w:rPr>
        <w:t>(ведомственными документами),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достаточно дать на них ссылку.</w:t>
      </w:r>
      <w:proofErr w:type="gramEnd"/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данном разделе также необходимо перечислить раздельно права получателя/потребителя </w:t>
      </w:r>
      <w:r w:rsidR="002D355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(работы) и поставщика государственной услуги (работы), предусмотренные действующим законода</w:t>
      </w:r>
      <w:r w:rsidR="00D91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тельством Российской Федерации,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Ярославской области</w:t>
      </w:r>
      <w:r w:rsidR="00D91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="00D91ED7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Мышкинского</w:t>
      </w:r>
      <w:proofErr w:type="spellEnd"/>
      <w:r w:rsidR="00D91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7E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организации предоставления </w:t>
      </w:r>
      <w:r w:rsidR="00D9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 включают в себя требования: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-  к месту расположения учреждения, оказывающего услугу, с учетом его транспортной и пешеходной доступности;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помещениям (общая площадь, в том числе в расчете на одного получателя услуги; перечень вспомогательных помещений; площадь основных и вспомогательных помещений; нормы инсоляции для основных и вспомогательных помещений; требования к температуре в основных и вспомогательных помещениях и пр.). При необходимости вышеперечисленные требования могут быть описаны как для основных зданий и помещений, так и для вспомогательных (обеспечивающих);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материально-техническому обеспечению (номенклатура и количество инвентаря и оборудования, которые должны иметься в наличии в помещениях у поставщика услуги (работы); норма обеспеченности инвентарем одного места либо одного получателя услуги);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персоналу (образование, квалификация, количество основного и вспомогательного персонала в расчете на одного получателя/потребителя услуги (работы)).</w:t>
      </w:r>
      <w:r w:rsidRPr="0025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эти требования детализируются раздельно для административно-управленческого персонала, основного  персонала, вспомогательного персонала.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выше требования закреплены в нормативных правовых актах, то достаточно указать реквизиты соответствующих нормативных правовых актов.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4.7. Требования к процессу предоставления </w:t>
      </w:r>
      <w:r w:rsidR="00D91ED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(выполнения работы) являются описанием того, как должен быть устроен процесс предоставления услуги (выполнения работы) получателю/потребителю, в том числе:</w:t>
      </w:r>
    </w:p>
    <w:p w:rsidR="00252B0C" w:rsidRPr="00252B0C" w:rsidRDefault="00252B0C" w:rsidP="0025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действия, которые должны быть выполнены поставщиком </w:t>
      </w:r>
      <w:r w:rsidR="00D9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 (перечень действий, кто выполняет, продолжительность и пр.):</w:t>
      </w:r>
    </w:p>
    <w:p w:rsidR="00252B0C" w:rsidRPr="00252B0C" w:rsidRDefault="00252B0C" w:rsidP="0025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действия, которые должны быть выполнены получателем/потребителем услуги (работы) (если такие действия предусматриваются технологией оказания услуги).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если требования к процессу предоставления услуги (выполнения работы) или его отдельным частям уже установлены нормативными документами (ведомственными актами), достаточно дать ссылку на соответствующий документ (акт).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случае если услуга (работа) в целом либо любой ее компонент предоставляются льготным категориям граждан, в этом разделе описывается механизм реализации права на получение льготы, в том числе: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дополнительные действия, которые должен выполнить получатель/потребитель услуги (работы), входящий в льготную категорию, включая перечень документов, которые необходимо предоставить для подтверждения своего права на льготу,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дополнительные действия, которые должен выполнить поставщик услуги (работы) по отношению к лицу, подтвердившему свое право на льготу при получении услуги (компонента услуги).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4.8. Требования к результату оказания услуги (выполнения работы) включают требования: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к непосредственному результату (как должно измениться состояние получателя/потребителя услуги (работы) после ее получения, например, получение документа по итогам образования; перевязка и пр.), включая показатели, которыми измеряется результат;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к конечному результату (эффекту) (улучшение состояния больного, получение новых навыков и знаний, повышение благосостояния), включая показатели, которыми измеряется результат (эффект).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указанные выше требования закреплены в нормативных правовых актах, то достаточно указать реквизиты соответствующих нормативных правовых актов.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.9. Цены и тарифы на предоставление (выполнение) </w:t>
      </w:r>
      <w:r w:rsidR="00D91ED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(работ).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данном разделе перечисляются цены (тарифы) на предоставление (выполнение) услуг (работ) (ее компоненты), если такие цены (тарифы) официально утверждены, либо порядок установления указанных цен (тарифов).</w:t>
      </w:r>
      <w:proofErr w:type="gramEnd"/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если действующим законодательством предусмотрены льготы для определенных категорий граждан, необходимо указать, какие именно льготы им предоставляются.</w:t>
      </w:r>
    </w:p>
    <w:p w:rsidR="00252B0C" w:rsidRPr="00252B0C" w:rsidRDefault="00252B0C" w:rsidP="00252B0C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Порядок контроля соблюдения базовых требований к качеству.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Данный раздел определяет порядок осуществления контроля фактического качества оказания </w:t>
      </w:r>
      <w:r w:rsidR="00D91ED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(выполнения работы) и включает в себя: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перечень случаев осуществления контроля качества услуги (работы) со стороны органа исполнительной власти </w:t>
      </w:r>
      <w:proofErr w:type="spellStart"/>
      <w:r w:rsidR="001359D2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Мышкинского</w:t>
      </w:r>
      <w:proofErr w:type="spellEnd"/>
      <w:r w:rsidR="001359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перечень показателей, по которым проводится контроль и периодичность этого контроля;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перечень документов, которыми подтверждается фактическое значение показателей, подлежащих контролю, а также периодичность их предоставления в орган исполнительной власти </w:t>
      </w:r>
      <w:proofErr w:type="spellStart"/>
      <w:r w:rsidR="001359D2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Мышкинского</w:t>
      </w:r>
      <w:proofErr w:type="spellEnd"/>
      <w:r w:rsidR="001359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основание для проведения контроля качества услуги (работы) (план-график, регулярные проверки, жалобы со стороны получателей услуги);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описание процедуры осуществления контроля (шаги, продолжительность или сроки, участники и результат каждого шага);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перечень решений, которые могут быть приняты органами исполнительной власти по итогам оценки фактического качества услуги (работы).</w:t>
      </w:r>
    </w:p>
    <w:p w:rsidR="00252B0C" w:rsidRPr="00252B0C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 базовых требований к качеству предоставления (выполнения) </w:t>
      </w:r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 утверждается распорядительным приказом органа исполнительной власти </w:t>
      </w:r>
      <w:proofErr w:type="spellStart"/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Мышкинского</w:t>
      </w:r>
      <w:proofErr w:type="spellEnd"/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</w:t>
      </w:r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экономики, муниципального заказа и предпринимательской деятельности администрации </w:t>
      </w:r>
      <w:proofErr w:type="spellStart"/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Мышкинского</w:t>
      </w:r>
      <w:proofErr w:type="spellEnd"/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в</w:t>
      </w:r>
      <w:r w:rsidR="005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55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B0C" w:rsidRPr="00252B0C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БТК подлежат размещению в местах предоставления </w:t>
      </w:r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работ), в </w:t>
      </w:r>
      <w:proofErr w:type="spellStart"/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информационных стендах, в виде буклетов и/или с помощью электронных информационных терминалов. 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>6. Н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 реквизиты приказа, которым утверждены </w:t>
      </w:r>
      <w:r w:rsidRPr="00252B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БТК, в обязательном порядке указываются в разделе 3 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«Требования к условиям, порядку, качеству и результатам оказания услуг (выполнения работ)» </w:t>
      </w:r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предоставление (выполнение) соответствующих </w:t>
      </w:r>
      <w:r w:rsidR="001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5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(работ).</w:t>
      </w:r>
    </w:p>
    <w:p w:rsidR="00252B0C" w:rsidRPr="00252B0C" w:rsidRDefault="00252B0C" w:rsidP="0025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0C" w:rsidRPr="00E13C89" w:rsidRDefault="00252B0C" w:rsidP="00E13C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B0C" w:rsidRPr="00E13C89" w:rsidSect="000816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10B"/>
    <w:multiLevelType w:val="hybridMultilevel"/>
    <w:tmpl w:val="859E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7A8"/>
    <w:multiLevelType w:val="hybridMultilevel"/>
    <w:tmpl w:val="B832FF96"/>
    <w:lvl w:ilvl="0" w:tplc="C2BE8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EB"/>
    <w:rsid w:val="00021696"/>
    <w:rsid w:val="00043AE3"/>
    <w:rsid w:val="00046E6F"/>
    <w:rsid w:val="000545CA"/>
    <w:rsid w:val="00072FF2"/>
    <w:rsid w:val="0008169F"/>
    <w:rsid w:val="00081D8F"/>
    <w:rsid w:val="000822F9"/>
    <w:rsid w:val="000E049B"/>
    <w:rsid w:val="000E0EEE"/>
    <w:rsid w:val="000F2435"/>
    <w:rsid w:val="001011EB"/>
    <w:rsid w:val="0012701C"/>
    <w:rsid w:val="001359D2"/>
    <w:rsid w:val="00151F45"/>
    <w:rsid w:val="00155042"/>
    <w:rsid w:val="00160382"/>
    <w:rsid w:val="001A6C17"/>
    <w:rsid w:val="001D068A"/>
    <w:rsid w:val="001D0835"/>
    <w:rsid w:val="001E2CC1"/>
    <w:rsid w:val="00203777"/>
    <w:rsid w:val="0020523E"/>
    <w:rsid w:val="00212A28"/>
    <w:rsid w:val="002272E8"/>
    <w:rsid w:val="00252B0C"/>
    <w:rsid w:val="00261B6A"/>
    <w:rsid w:val="002773DB"/>
    <w:rsid w:val="00285C97"/>
    <w:rsid w:val="00296E1B"/>
    <w:rsid w:val="002C5B70"/>
    <w:rsid w:val="002D355E"/>
    <w:rsid w:val="002E0202"/>
    <w:rsid w:val="00306418"/>
    <w:rsid w:val="0031387E"/>
    <w:rsid w:val="0034533A"/>
    <w:rsid w:val="00347CF1"/>
    <w:rsid w:val="003579A2"/>
    <w:rsid w:val="003616EE"/>
    <w:rsid w:val="00367D23"/>
    <w:rsid w:val="003716CE"/>
    <w:rsid w:val="003771A0"/>
    <w:rsid w:val="00384A62"/>
    <w:rsid w:val="003A5986"/>
    <w:rsid w:val="003A6389"/>
    <w:rsid w:val="003D59C6"/>
    <w:rsid w:val="00402EC6"/>
    <w:rsid w:val="00403BA4"/>
    <w:rsid w:val="00447111"/>
    <w:rsid w:val="004544E8"/>
    <w:rsid w:val="00460A16"/>
    <w:rsid w:val="00493DC5"/>
    <w:rsid w:val="00494059"/>
    <w:rsid w:val="00496C92"/>
    <w:rsid w:val="004C0F1C"/>
    <w:rsid w:val="004C7057"/>
    <w:rsid w:val="004C78B4"/>
    <w:rsid w:val="0050324A"/>
    <w:rsid w:val="00515861"/>
    <w:rsid w:val="00543155"/>
    <w:rsid w:val="00555E18"/>
    <w:rsid w:val="00567239"/>
    <w:rsid w:val="005765D4"/>
    <w:rsid w:val="00582075"/>
    <w:rsid w:val="00595063"/>
    <w:rsid w:val="005A77B9"/>
    <w:rsid w:val="005A7DDB"/>
    <w:rsid w:val="005B3410"/>
    <w:rsid w:val="005B45AE"/>
    <w:rsid w:val="005C1F9D"/>
    <w:rsid w:val="005C6667"/>
    <w:rsid w:val="005D0BF1"/>
    <w:rsid w:val="005D2261"/>
    <w:rsid w:val="005D78B6"/>
    <w:rsid w:val="005E7082"/>
    <w:rsid w:val="0061613E"/>
    <w:rsid w:val="00624C65"/>
    <w:rsid w:val="00626F1A"/>
    <w:rsid w:val="00642FA3"/>
    <w:rsid w:val="0064428C"/>
    <w:rsid w:val="00677637"/>
    <w:rsid w:val="00681AC4"/>
    <w:rsid w:val="0068525E"/>
    <w:rsid w:val="006A58EC"/>
    <w:rsid w:val="006F0EA5"/>
    <w:rsid w:val="00705ADB"/>
    <w:rsid w:val="00710AD2"/>
    <w:rsid w:val="0071773D"/>
    <w:rsid w:val="00723810"/>
    <w:rsid w:val="007406A7"/>
    <w:rsid w:val="00742059"/>
    <w:rsid w:val="0078184B"/>
    <w:rsid w:val="00790869"/>
    <w:rsid w:val="007D0A1C"/>
    <w:rsid w:val="007F19F8"/>
    <w:rsid w:val="00800DE5"/>
    <w:rsid w:val="00802930"/>
    <w:rsid w:val="008075F9"/>
    <w:rsid w:val="008113AD"/>
    <w:rsid w:val="0081625B"/>
    <w:rsid w:val="008201E4"/>
    <w:rsid w:val="00836E2E"/>
    <w:rsid w:val="00880FE3"/>
    <w:rsid w:val="008A5D2F"/>
    <w:rsid w:val="008B725A"/>
    <w:rsid w:val="008C6D98"/>
    <w:rsid w:val="00900641"/>
    <w:rsid w:val="00926C2E"/>
    <w:rsid w:val="009316CE"/>
    <w:rsid w:val="00932ECF"/>
    <w:rsid w:val="009346F3"/>
    <w:rsid w:val="009371D9"/>
    <w:rsid w:val="00952FAF"/>
    <w:rsid w:val="00964CA8"/>
    <w:rsid w:val="0096686F"/>
    <w:rsid w:val="00973D70"/>
    <w:rsid w:val="00977871"/>
    <w:rsid w:val="009A2D65"/>
    <w:rsid w:val="009A75DF"/>
    <w:rsid w:val="009B0C61"/>
    <w:rsid w:val="009C0544"/>
    <w:rsid w:val="009C3EFE"/>
    <w:rsid w:val="009F4364"/>
    <w:rsid w:val="009F4800"/>
    <w:rsid w:val="00A00A59"/>
    <w:rsid w:val="00A05715"/>
    <w:rsid w:val="00A415F1"/>
    <w:rsid w:val="00A61D2E"/>
    <w:rsid w:val="00A6386F"/>
    <w:rsid w:val="00A97A26"/>
    <w:rsid w:val="00AA32A0"/>
    <w:rsid w:val="00AA3BC0"/>
    <w:rsid w:val="00AD23CF"/>
    <w:rsid w:val="00AD762D"/>
    <w:rsid w:val="00AE036B"/>
    <w:rsid w:val="00AE04A3"/>
    <w:rsid w:val="00AF20B7"/>
    <w:rsid w:val="00B00B49"/>
    <w:rsid w:val="00B1515F"/>
    <w:rsid w:val="00B24EA8"/>
    <w:rsid w:val="00B407B3"/>
    <w:rsid w:val="00B430BB"/>
    <w:rsid w:val="00B568B7"/>
    <w:rsid w:val="00B62CBD"/>
    <w:rsid w:val="00B71DAB"/>
    <w:rsid w:val="00B924A5"/>
    <w:rsid w:val="00BD59B5"/>
    <w:rsid w:val="00C031FA"/>
    <w:rsid w:val="00C078F7"/>
    <w:rsid w:val="00C11ACE"/>
    <w:rsid w:val="00C21BAE"/>
    <w:rsid w:val="00C557BF"/>
    <w:rsid w:val="00C57305"/>
    <w:rsid w:val="00C63AE2"/>
    <w:rsid w:val="00C6473E"/>
    <w:rsid w:val="00C82312"/>
    <w:rsid w:val="00C968D1"/>
    <w:rsid w:val="00CB612A"/>
    <w:rsid w:val="00CC58D0"/>
    <w:rsid w:val="00CF1990"/>
    <w:rsid w:val="00D00AC5"/>
    <w:rsid w:val="00D26274"/>
    <w:rsid w:val="00D33264"/>
    <w:rsid w:val="00D355C1"/>
    <w:rsid w:val="00D3617C"/>
    <w:rsid w:val="00D43E9F"/>
    <w:rsid w:val="00D564AB"/>
    <w:rsid w:val="00D603B0"/>
    <w:rsid w:val="00D759C5"/>
    <w:rsid w:val="00D91ED7"/>
    <w:rsid w:val="00D92B82"/>
    <w:rsid w:val="00DA0642"/>
    <w:rsid w:val="00DB4003"/>
    <w:rsid w:val="00DD61E1"/>
    <w:rsid w:val="00DE2A55"/>
    <w:rsid w:val="00DE788D"/>
    <w:rsid w:val="00E04CCC"/>
    <w:rsid w:val="00E13C89"/>
    <w:rsid w:val="00E272AB"/>
    <w:rsid w:val="00E40650"/>
    <w:rsid w:val="00E464DE"/>
    <w:rsid w:val="00E5168F"/>
    <w:rsid w:val="00E67985"/>
    <w:rsid w:val="00E7102C"/>
    <w:rsid w:val="00E759D6"/>
    <w:rsid w:val="00E94900"/>
    <w:rsid w:val="00EB458D"/>
    <w:rsid w:val="00EB52C8"/>
    <w:rsid w:val="00EB61EA"/>
    <w:rsid w:val="00EC26E4"/>
    <w:rsid w:val="00EC4774"/>
    <w:rsid w:val="00ED52AA"/>
    <w:rsid w:val="00F231A2"/>
    <w:rsid w:val="00F34558"/>
    <w:rsid w:val="00F45826"/>
    <w:rsid w:val="00F569EE"/>
    <w:rsid w:val="00F773C9"/>
    <w:rsid w:val="00FB20C9"/>
    <w:rsid w:val="00FC349D"/>
    <w:rsid w:val="00FD2BA3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31</cp:revision>
  <dcterms:created xsi:type="dcterms:W3CDTF">2011-10-10T13:01:00Z</dcterms:created>
  <dcterms:modified xsi:type="dcterms:W3CDTF">2011-10-14T10:31:00Z</dcterms:modified>
</cp:coreProperties>
</file>